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F" w:rsidRPr="000B3FC9" w:rsidRDefault="00164F3F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Warszawa, dnia </w:t>
      </w:r>
      <w:r w:rsidR="00B14352">
        <w:rPr>
          <w:rFonts w:asciiTheme="minorHAnsi" w:hAnsiTheme="minorHAnsi"/>
          <w:b/>
          <w:bCs/>
        </w:rPr>
        <w:t>30</w:t>
      </w:r>
      <w:r w:rsidRPr="000B3FC9">
        <w:rPr>
          <w:rFonts w:asciiTheme="minorHAnsi" w:hAnsiTheme="minorHAnsi"/>
          <w:b/>
          <w:bCs/>
        </w:rPr>
        <w:t>.</w:t>
      </w:r>
      <w:r w:rsidR="002E6E0C">
        <w:rPr>
          <w:rFonts w:asciiTheme="minorHAnsi" w:hAnsiTheme="minorHAnsi"/>
          <w:b/>
          <w:bCs/>
        </w:rPr>
        <w:t>08</w:t>
      </w:r>
      <w:r w:rsidR="00E50E39" w:rsidRPr="000B3FC9">
        <w:rPr>
          <w:rFonts w:asciiTheme="minorHAnsi" w:hAnsiTheme="minorHAnsi"/>
          <w:b/>
          <w:bCs/>
        </w:rPr>
        <w:t>.201</w:t>
      </w:r>
      <w:r w:rsidR="00B14352">
        <w:rPr>
          <w:rFonts w:asciiTheme="minorHAnsi" w:hAnsiTheme="minorHAnsi"/>
          <w:b/>
          <w:bCs/>
        </w:rPr>
        <w:t>8</w:t>
      </w:r>
      <w:r w:rsidR="004E365A">
        <w:rPr>
          <w:rFonts w:asciiTheme="minorHAnsi" w:hAnsiTheme="minorHAnsi"/>
          <w:b/>
          <w:bCs/>
        </w:rPr>
        <w:t xml:space="preserve"> </w:t>
      </w:r>
      <w:proofErr w:type="spellStart"/>
      <w:r w:rsidR="006974EA" w:rsidRPr="000B3FC9">
        <w:rPr>
          <w:rFonts w:asciiTheme="minorHAnsi" w:hAnsiTheme="minorHAnsi"/>
          <w:b/>
          <w:bCs/>
        </w:rPr>
        <w:t>r</w:t>
      </w:r>
      <w:proofErr w:type="spellEnd"/>
      <w:r w:rsidR="006974EA" w:rsidRPr="000B3FC9">
        <w:rPr>
          <w:rFonts w:asciiTheme="minorHAnsi" w:hAnsiTheme="minorHAnsi"/>
          <w:b/>
          <w:bCs/>
        </w:rPr>
        <w:t>.</w:t>
      </w:r>
    </w:p>
    <w:p w:rsidR="006974EA" w:rsidRPr="000B3FC9" w:rsidRDefault="006974EA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</w:p>
    <w:p w:rsidR="00164F3F" w:rsidRPr="000B3FC9" w:rsidRDefault="00164F3F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7264B9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</w:t>
      </w:r>
      <w:proofErr w:type="spellStart"/>
      <w:r w:rsidR="00547C0F" w:rsidRPr="000B3FC9">
        <w:rPr>
          <w:rFonts w:asciiTheme="minorHAnsi" w:hAnsiTheme="minorHAnsi"/>
          <w:b/>
          <w:bCs/>
        </w:rPr>
        <w:t>PBB-01</w:t>
      </w:r>
      <w:proofErr w:type="spellEnd"/>
      <w:r w:rsidR="00547C0F" w:rsidRPr="000B3FC9">
        <w:rPr>
          <w:rFonts w:asciiTheme="minorHAnsi" w:hAnsiTheme="minorHAnsi"/>
          <w:b/>
          <w:bCs/>
        </w:rPr>
        <w:t>/</w:t>
      </w:r>
      <w:r w:rsidR="00B14352">
        <w:rPr>
          <w:rFonts w:asciiTheme="minorHAnsi" w:hAnsiTheme="minorHAnsi"/>
          <w:b/>
          <w:bCs/>
        </w:rPr>
        <w:t>2018</w:t>
      </w: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POSTĘPOWANIE O UDZIELENIE ZAMÓWIENIA 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 TRYBIE </w:t>
      </w:r>
      <w:r w:rsidR="00B81DC7" w:rsidRPr="000B3FC9">
        <w:rPr>
          <w:rFonts w:asciiTheme="minorHAnsi" w:hAnsiTheme="minorHAnsi"/>
        </w:rPr>
        <w:t>KONKURSU OFERT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pStyle w:val="Styl1"/>
        <w:widowControl/>
        <w:spacing w:before="0"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prowadzone na podstawie § 2 ust. 1 pkt. </w:t>
      </w:r>
      <w:r w:rsidR="00B81DC7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i § </w:t>
      </w:r>
      <w:r w:rsidR="00B81DC7" w:rsidRPr="000B3FC9">
        <w:rPr>
          <w:rFonts w:asciiTheme="minorHAnsi" w:hAnsiTheme="minorHAnsi"/>
        </w:rPr>
        <w:t>4</w:t>
      </w:r>
      <w:r w:rsidRPr="000B3FC9">
        <w:rPr>
          <w:rFonts w:asciiTheme="minorHAnsi" w:hAnsiTheme="minorHAnsi"/>
        </w:rPr>
        <w:t xml:space="preserve"> Regulaminu Udzielania Zamówień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Stowarzyszenie Przyjaciół Integracji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z dnia 1 lutego 2010 </w:t>
      </w:r>
      <w:proofErr w:type="spellStart"/>
      <w:r w:rsidRPr="000B3FC9">
        <w:rPr>
          <w:rFonts w:asciiTheme="minorHAnsi" w:hAnsiTheme="minorHAnsi"/>
        </w:rPr>
        <w:t>r</w:t>
      </w:r>
      <w:proofErr w:type="spellEnd"/>
      <w:r w:rsidRPr="000B3FC9">
        <w:rPr>
          <w:rFonts w:asciiTheme="minorHAnsi" w:hAnsiTheme="minorHAnsi"/>
          <w:b/>
        </w:rPr>
        <w:t>.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54674A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Instrukcja dla wykonawców </w:t>
      </w:r>
    </w:p>
    <w:p w:rsidR="00A87B32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SPECYFIKACJA 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>PRZEdmiot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U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 xml:space="preserve"> zamówienia</w:t>
      </w:r>
    </w:p>
    <w:p w:rsidR="00244EB2" w:rsidRPr="000B3FC9" w:rsidRDefault="00244EB2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caps/>
          <w:emboss/>
          <w:sz w:val="24"/>
          <w:szCs w:val="24"/>
        </w:rPr>
      </w:pPr>
    </w:p>
    <w:p w:rsidR="003A20CF" w:rsidRPr="000B3FC9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B3FC9">
        <w:rPr>
          <w:rFonts w:asciiTheme="minorHAnsi" w:hAnsiTheme="minorHAnsi" w:cs="Times New Roman"/>
          <w:sz w:val="22"/>
          <w:szCs w:val="22"/>
        </w:rPr>
        <w:t xml:space="preserve">kompleksowa organizacja dwóch wydarzeń (eventów): </w:t>
      </w:r>
    </w:p>
    <w:p w:rsidR="00B81DC7" w:rsidRPr="000B3FC9" w:rsidRDefault="003A20CF" w:rsidP="002C729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sz w:val="22"/>
          <w:szCs w:val="22"/>
        </w:rPr>
        <w:t>Gali konkursu Człowiek bez barier i Wielkiej Gali Integracji</w:t>
      </w:r>
      <w:r w:rsidR="00756620" w:rsidRPr="000B3FC9">
        <w:rPr>
          <w:rFonts w:asciiTheme="minorHAnsi" w:hAnsiTheme="minorHAnsi"/>
          <w:b/>
          <w:bCs/>
        </w:rPr>
        <w:br/>
      </w:r>
      <w:r w:rsidR="005B3AF1" w:rsidRPr="000B3FC9">
        <w:rPr>
          <w:rFonts w:asciiTheme="minorHAnsi" w:hAnsiTheme="minorHAnsi"/>
          <w:b/>
          <w:bCs/>
        </w:rPr>
        <w:t>DO PROJEKTU</w:t>
      </w:r>
      <w:r w:rsidR="00B81DC7" w:rsidRPr="000B3FC9">
        <w:rPr>
          <w:rFonts w:asciiTheme="minorHAnsi" w:hAnsiTheme="minorHAnsi"/>
          <w:b/>
          <w:bCs/>
        </w:rPr>
        <w:t xml:space="preserve"> </w:t>
      </w:r>
    </w:p>
    <w:p w:rsidR="00A87B32" w:rsidRPr="000B3FC9" w:rsidRDefault="003A20CF" w:rsidP="00604091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  <w:sz w:val="22"/>
          <w:szCs w:val="22"/>
        </w:rPr>
        <w:t>„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>Polska bez</w:t>
      </w:r>
      <w:r w:rsidR="00460840" w:rsidRPr="000B3FC9">
        <w:rPr>
          <w:rFonts w:asciiTheme="minorHAnsi" w:hAnsiTheme="minorHAnsi"/>
          <w:b/>
          <w:bCs/>
          <w:sz w:val="22"/>
          <w:szCs w:val="22"/>
        </w:rPr>
        <w:t xml:space="preserve"> barier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201</w:t>
      </w:r>
      <w:r w:rsidR="00B14352">
        <w:rPr>
          <w:rFonts w:asciiTheme="minorHAnsi" w:hAnsiTheme="minorHAnsi"/>
          <w:b/>
          <w:bCs/>
          <w:sz w:val="22"/>
          <w:szCs w:val="22"/>
        </w:rPr>
        <w:t>8</w:t>
      </w:r>
      <w:r w:rsidRPr="000B3FC9">
        <w:rPr>
          <w:rFonts w:asciiTheme="minorHAnsi" w:hAnsiTheme="minorHAnsi"/>
          <w:b/>
          <w:bCs/>
          <w:sz w:val="22"/>
          <w:szCs w:val="22"/>
        </w:rPr>
        <w:t>”</w:t>
      </w:r>
      <w:r w:rsidRPr="000B3FC9">
        <w:rPr>
          <w:rFonts w:asciiTheme="minorHAnsi" w:hAnsiTheme="minorHAnsi"/>
          <w:bCs/>
          <w:sz w:val="22"/>
          <w:szCs w:val="22"/>
        </w:rPr>
        <w:t xml:space="preserve">, współfinansowanego ze środków Państwowego Funduszu Rehabilitacji Osób Niepełnosprawnych, </w:t>
      </w:r>
      <w:r w:rsidR="00460840" w:rsidRPr="000B3FC9">
        <w:rPr>
          <w:rFonts w:asciiTheme="minorHAnsi" w:hAnsiTheme="minorHAnsi"/>
          <w:bCs/>
          <w:sz w:val="22"/>
          <w:szCs w:val="22"/>
        </w:rPr>
        <w:t>n</w:t>
      </w:r>
      <w:r w:rsidR="00604091" w:rsidRPr="000B3FC9">
        <w:rPr>
          <w:rFonts w:asciiTheme="minorHAnsi" w:hAnsiTheme="minorHAnsi"/>
          <w:bCs/>
          <w:sz w:val="22"/>
          <w:szCs w:val="22"/>
        </w:rPr>
        <w:t xml:space="preserve">a podstawie umowy </w:t>
      </w:r>
      <w:r w:rsidR="00E50E39" w:rsidRPr="004F5C56">
        <w:rPr>
          <w:rFonts w:asciiTheme="minorHAnsi" w:hAnsiTheme="minorHAnsi"/>
          <w:bCs/>
          <w:sz w:val="22"/>
          <w:szCs w:val="22"/>
        </w:rPr>
        <w:t xml:space="preserve">nr </w:t>
      </w:r>
      <w:proofErr w:type="spellStart"/>
      <w:r w:rsidR="00B14352" w:rsidRPr="00B14352">
        <w:rPr>
          <w:rFonts w:asciiTheme="minorHAnsi" w:hAnsiTheme="minorHAnsi"/>
          <w:bCs/>
          <w:sz w:val="22"/>
          <w:szCs w:val="22"/>
        </w:rPr>
        <w:t>ZZB</w:t>
      </w:r>
      <w:proofErr w:type="spellEnd"/>
      <w:r w:rsidR="00B14352" w:rsidRPr="00B14352">
        <w:rPr>
          <w:rFonts w:asciiTheme="minorHAnsi" w:hAnsiTheme="minorHAnsi"/>
          <w:bCs/>
          <w:sz w:val="22"/>
          <w:szCs w:val="22"/>
        </w:rPr>
        <w:t>/000487/</w:t>
      </w:r>
      <w:proofErr w:type="spellStart"/>
      <w:r w:rsidR="00B14352" w:rsidRPr="00B14352">
        <w:rPr>
          <w:rFonts w:asciiTheme="minorHAnsi" w:hAnsiTheme="minorHAnsi"/>
          <w:bCs/>
          <w:sz w:val="22"/>
          <w:szCs w:val="22"/>
        </w:rPr>
        <w:t>BF</w:t>
      </w:r>
      <w:proofErr w:type="spellEnd"/>
      <w:r w:rsidR="00B14352" w:rsidRPr="00B14352">
        <w:rPr>
          <w:rFonts w:asciiTheme="minorHAnsi" w:hAnsiTheme="minorHAnsi"/>
          <w:bCs/>
          <w:sz w:val="22"/>
          <w:szCs w:val="22"/>
        </w:rPr>
        <w:t xml:space="preserve">/D </w:t>
      </w:r>
      <w:r w:rsidR="00E76F7B" w:rsidRPr="004F5C56">
        <w:rPr>
          <w:rFonts w:asciiTheme="minorHAnsi" w:hAnsiTheme="minorHAnsi"/>
          <w:bCs/>
          <w:sz w:val="22"/>
          <w:szCs w:val="22"/>
        </w:rPr>
        <w:t xml:space="preserve">z dnia </w:t>
      </w:r>
      <w:r w:rsidR="00B14352">
        <w:rPr>
          <w:rFonts w:asciiTheme="minorHAnsi" w:hAnsiTheme="minorHAnsi"/>
          <w:bCs/>
          <w:sz w:val="22"/>
          <w:szCs w:val="22"/>
        </w:rPr>
        <w:t>10</w:t>
      </w:r>
      <w:r w:rsidR="00E76F7B" w:rsidRPr="004F5C56">
        <w:rPr>
          <w:rFonts w:asciiTheme="minorHAnsi" w:hAnsiTheme="minorHAnsi"/>
          <w:bCs/>
          <w:sz w:val="22"/>
          <w:szCs w:val="22"/>
        </w:rPr>
        <w:t>.</w:t>
      </w:r>
      <w:r w:rsidR="00B14352">
        <w:rPr>
          <w:rFonts w:asciiTheme="minorHAnsi" w:hAnsiTheme="minorHAnsi"/>
          <w:bCs/>
          <w:sz w:val="22"/>
          <w:szCs w:val="22"/>
        </w:rPr>
        <w:t>04</w:t>
      </w:r>
      <w:r w:rsidR="004F5C56" w:rsidRPr="004F5C56">
        <w:rPr>
          <w:rFonts w:asciiTheme="minorHAnsi" w:hAnsiTheme="minorHAnsi"/>
          <w:bCs/>
          <w:sz w:val="22"/>
          <w:szCs w:val="22"/>
        </w:rPr>
        <w:t>.</w:t>
      </w:r>
      <w:r w:rsidR="00B14352">
        <w:rPr>
          <w:rFonts w:asciiTheme="minorHAnsi" w:hAnsiTheme="minorHAnsi"/>
          <w:bCs/>
          <w:sz w:val="22"/>
          <w:szCs w:val="22"/>
        </w:rPr>
        <w:t>2018</w:t>
      </w:r>
      <w:r w:rsidR="00E76F7B" w:rsidRPr="004F5C56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76F7B" w:rsidRPr="004F5C56">
        <w:rPr>
          <w:rFonts w:asciiTheme="minorHAnsi" w:hAnsiTheme="minorHAnsi"/>
          <w:bCs/>
          <w:sz w:val="22"/>
          <w:szCs w:val="22"/>
        </w:rPr>
        <w:t>r</w:t>
      </w:r>
      <w:proofErr w:type="spellEnd"/>
      <w:r w:rsidR="00E76F7B" w:rsidRPr="004F5C56">
        <w:rPr>
          <w:rFonts w:asciiTheme="minorHAnsi" w:hAnsiTheme="minorHAnsi"/>
          <w:bCs/>
          <w:sz w:val="22"/>
          <w:szCs w:val="22"/>
        </w:rPr>
        <w:t>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ab/>
        <w:t xml:space="preserve">  </w:t>
      </w:r>
      <w:r w:rsidRPr="000B3FC9">
        <w:rPr>
          <w:rFonts w:asciiTheme="minorHAnsi" w:hAnsiTheme="minorHAnsi"/>
          <w:b/>
          <w:bCs/>
        </w:rPr>
        <w:tab/>
        <w:t xml:space="preserve"> </w:t>
      </w:r>
      <w:r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>ZATWIERDZAM:</w:t>
      </w: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snapToGrid w:val="0"/>
        </w:rPr>
        <w:t>..............................................................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7264B9" w:rsidRPr="000B3FC9" w:rsidRDefault="00234574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="00A61403" w:rsidRPr="000B3FC9">
        <w:rPr>
          <w:rFonts w:asciiTheme="minorHAnsi" w:hAnsiTheme="minorHAnsi"/>
        </w:rPr>
        <w:lastRenderedPageBreak/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</w:t>
      </w:r>
      <w:proofErr w:type="spellStart"/>
      <w:r w:rsidR="00547C0F" w:rsidRPr="000B3FC9">
        <w:rPr>
          <w:rFonts w:asciiTheme="minorHAnsi" w:hAnsiTheme="minorHAnsi"/>
          <w:b/>
          <w:bCs/>
        </w:rPr>
        <w:t>PBB-01</w:t>
      </w:r>
      <w:proofErr w:type="spellEnd"/>
      <w:r w:rsidR="00547C0F" w:rsidRPr="000B3FC9">
        <w:rPr>
          <w:rFonts w:asciiTheme="minorHAnsi" w:hAnsiTheme="minorHAnsi"/>
          <w:b/>
          <w:bCs/>
        </w:rPr>
        <w:t>/</w:t>
      </w:r>
      <w:r w:rsidR="00B14352">
        <w:rPr>
          <w:rFonts w:asciiTheme="minorHAnsi" w:hAnsiTheme="minorHAnsi"/>
          <w:b/>
          <w:bCs/>
        </w:rPr>
        <w:t>2018</w:t>
      </w:r>
    </w:p>
    <w:p w:rsidR="007A1EAC" w:rsidRPr="000B3FC9" w:rsidRDefault="007A1EAC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B20642" w:rsidRPr="000B3FC9" w:rsidRDefault="00B20642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Spis treści:</w:t>
      </w:r>
    </w:p>
    <w:p w:rsidR="00B81DC7" w:rsidRPr="000B3FC9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(firma) oraz adres zamawiającego.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Tryb udzielenia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przedmiotu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wykonania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warunków udziału w postępowaniu oraz opis sposobu dokonywania oceny spełniania tych warunków.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oświadczeń i dokumentów, jakie mają dostarczyć wykonawcy w celu potwierdzenia spełniania warunków udziału w postępowaniu. 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wadium.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związania ofertą.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przygotowania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Miejsce oraz termin składania ofert i otwarcia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obliczenia ceny.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kryteriów, którymi zamawiający będzie się kierował przy wyborze oferty, wraz z podaniem znaczenia tych kryteriów i sposobu oceny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formalnościach, jakie powinny zostać dopełnione po wyborze oferty w celu zawarcia umowy w sprawie zamówienia publicznego.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zabezpieczenia należytego wykonania umowy.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0B3FC9" w:rsidRDefault="00B81DC7" w:rsidP="002C729F">
      <w:pPr>
        <w:spacing w:line="276" w:lineRule="auto"/>
        <w:ind w:left="357"/>
        <w:rPr>
          <w:rFonts w:asciiTheme="minorHAnsi" w:hAnsiTheme="minorHAnsi"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  <w:b/>
        </w:rPr>
        <w:lastRenderedPageBreak/>
        <w:t>I. Nazwa (firma) oraz adres zamawiającego.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Pełna nazwa (firma) zamawiającego: Stowarzyszenie Przyjaciół Integracji</w:t>
      </w:r>
    </w:p>
    <w:p w:rsidR="00B81DC7" w:rsidRPr="000B3FC9" w:rsidRDefault="00B81DC7" w:rsidP="002C729F">
      <w:pPr>
        <w:spacing w:line="276" w:lineRule="auto"/>
        <w:ind w:left="567" w:hanging="207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Adres do korespondencji wraz z kodem pocztowym: ul. </w:t>
      </w:r>
      <w:r w:rsidR="002C70AF" w:rsidRPr="000B3FC9">
        <w:rPr>
          <w:rFonts w:asciiTheme="minorHAnsi" w:hAnsiTheme="minorHAnsi"/>
        </w:rPr>
        <w:t>Andersa 13</w:t>
      </w:r>
      <w:r w:rsidRPr="000B3FC9">
        <w:rPr>
          <w:rFonts w:asciiTheme="minorHAnsi" w:hAnsiTheme="minorHAnsi"/>
        </w:rPr>
        <w:t xml:space="preserve">, </w:t>
      </w:r>
      <w:r w:rsidR="002C70AF" w:rsidRPr="000B3FC9">
        <w:rPr>
          <w:rFonts w:asciiTheme="minorHAnsi" w:hAnsiTheme="minorHAnsi"/>
          <w:bCs/>
        </w:rPr>
        <w:t>00-159</w:t>
      </w:r>
      <w:r w:rsidRPr="000B3FC9">
        <w:rPr>
          <w:rFonts w:asciiTheme="minorHAnsi" w:hAnsiTheme="minorHAnsi"/>
          <w:b/>
        </w:rPr>
        <w:t xml:space="preserve"> </w:t>
      </w:r>
      <w:r w:rsidRPr="000B3FC9">
        <w:rPr>
          <w:rFonts w:asciiTheme="minorHAnsi" w:hAnsiTheme="minorHAnsi"/>
        </w:rPr>
        <w:t>Warszawa.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3. Telefon</w:t>
      </w:r>
      <w:r w:rsidR="004E365A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22</w:t>
      </w:r>
      <w:r w:rsidR="0050526E" w:rsidRPr="000B3FC9">
        <w:rPr>
          <w:rFonts w:asciiTheme="minorHAnsi" w:hAnsiTheme="minorHAnsi"/>
        </w:rPr>
        <w:t> 530 65 70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</w:p>
    <w:p w:rsidR="00B81DC7" w:rsidRPr="000B3FC9" w:rsidRDefault="00B81DC7" w:rsidP="002C729F">
      <w:p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II. Tryb udzielenia zamówienia.</w:t>
      </w:r>
    </w:p>
    <w:p w:rsidR="00B81DC7" w:rsidRPr="000B3FC9" w:rsidRDefault="00FA3AE5" w:rsidP="002C729F">
      <w:pPr>
        <w:pStyle w:val="Styl1"/>
        <w:widowControl/>
        <w:spacing w:before="0"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Niniejsze postępowanie </w:t>
      </w:r>
      <w:r w:rsidR="00B81DC7" w:rsidRPr="000B3FC9">
        <w:rPr>
          <w:rFonts w:asciiTheme="minorHAnsi" w:hAnsiTheme="minorHAnsi"/>
        </w:rPr>
        <w:t xml:space="preserve">prowadzone jest w trybie § 2 ust. 1 pkt. 2 i § 4 Regulaminu Udzielania Zamówień przez Stowarzyszenie Przyjaciół Integracji z dnia 1 lutego 2010 </w:t>
      </w:r>
      <w:proofErr w:type="spellStart"/>
      <w:r w:rsidR="00B81DC7" w:rsidRPr="000B3FC9">
        <w:rPr>
          <w:rFonts w:asciiTheme="minorHAnsi" w:hAnsiTheme="minorHAnsi"/>
        </w:rPr>
        <w:t>r</w:t>
      </w:r>
      <w:proofErr w:type="spellEnd"/>
      <w:r w:rsidR="00B81DC7" w:rsidRPr="000B3FC9">
        <w:rPr>
          <w:rFonts w:asciiTheme="minorHAnsi" w:hAnsiTheme="minorHAnsi"/>
          <w:b/>
        </w:rPr>
        <w:t>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III. Opis przedmiotu zamówienia.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Przedmiot zamówienia. 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p w:rsidR="0050526E" w:rsidRPr="000B1C73" w:rsidRDefault="00B81DC7" w:rsidP="002C729F">
      <w:pPr>
        <w:spacing w:line="276" w:lineRule="auto"/>
        <w:jc w:val="both"/>
        <w:rPr>
          <w:rFonts w:asciiTheme="minorHAnsi" w:hAnsiTheme="minorHAnsi"/>
          <w:sz w:val="28"/>
        </w:rPr>
      </w:pPr>
      <w:r w:rsidRPr="000B3FC9">
        <w:rPr>
          <w:rFonts w:asciiTheme="minorHAnsi" w:hAnsiTheme="minorHAnsi"/>
        </w:rPr>
        <w:t xml:space="preserve">Przedmiotem zamówienia jest </w:t>
      </w:r>
      <w:r w:rsidR="0050526E" w:rsidRPr="000B3FC9">
        <w:rPr>
          <w:rFonts w:asciiTheme="minorHAnsi" w:hAnsiTheme="minorHAnsi"/>
        </w:rPr>
        <w:t xml:space="preserve">kompleksowa organizacja dwóch wydarzeń (eventów): </w:t>
      </w:r>
      <w:r w:rsidR="0050526E" w:rsidRPr="000B1C73">
        <w:rPr>
          <w:rFonts w:asciiTheme="minorHAnsi" w:hAnsiTheme="minorHAnsi"/>
          <w:szCs w:val="22"/>
        </w:rPr>
        <w:t>Gali konkursu Człowiek bez barier i Wielkiej Gali Integracji.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Gala konkursu Człowiek bez barier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F0336D" w:rsidRPr="000B3FC9" w:rsidRDefault="004C1E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Zamek Królewski w Warszawie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B14352" w:rsidP="004451A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A3AE5" w:rsidRPr="000B3FC9">
              <w:rPr>
                <w:rFonts w:asciiTheme="minorHAnsi" w:hAnsiTheme="minorHAnsi"/>
              </w:rPr>
              <w:t>.12.</w:t>
            </w:r>
            <w:r w:rsidR="004451A4" w:rsidRPr="000B3FC9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EA4A6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 2</w:t>
            </w:r>
            <w:r w:rsidR="004E365A">
              <w:rPr>
                <w:rFonts w:asciiTheme="minorHAnsi" w:hAnsiTheme="minorHAnsi"/>
              </w:rPr>
              <w:t>5</w:t>
            </w:r>
            <w:r w:rsidR="00EA4A64" w:rsidRPr="000B3FC9">
              <w:rPr>
                <w:rFonts w:asciiTheme="minorHAnsi" w:hAnsiTheme="minorHAnsi"/>
              </w:rPr>
              <w:t>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konkursu </w:t>
            </w:r>
            <w:r w:rsidR="00A92A11" w:rsidRPr="000B3FC9">
              <w:rPr>
                <w:rFonts w:asciiTheme="minorHAnsi" w:hAnsiTheme="minorHAnsi"/>
              </w:rPr>
              <w:t>„</w:t>
            </w:r>
            <w:r w:rsidRPr="000B3FC9">
              <w:rPr>
                <w:rFonts w:asciiTheme="minorHAnsi" w:hAnsiTheme="minorHAnsi"/>
              </w:rPr>
              <w:t>Człowiek bez barier</w:t>
            </w:r>
            <w:r w:rsidR="00A92A11" w:rsidRPr="000B3FC9">
              <w:rPr>
                <w:rFonts w:asciiTheme="minorHAnsi" w:hAnsiTheme="minorHAnsi"/>
              </w:rPr>
              <w:t>”</w:t>
            </w:r>
            <w:r w:rsidRPr="000B3FC9">
              <w:rPr>
                <w:rFonts w:asciiTheme="minorHAnsi" w:hAnsiTheme="minorHAnsi"/>
              </w:rPr>
              <w:t xml:space="preserve"> jest uroczystością, w trakcie której ogłaszane są wyniki konkursu </w:t>
            </w:r>
            <w:r w:rsidR="004E365A">
              <w:rPr>
                <w:rFonts w:asciiTheme="minorHAnsi" w:hAnsiTheme="minorHAnsi"/>
              </w:rPr>
              <w:t>oraz</w:t>
            </w:r>
            <w:r w:rsidRPr="000B3FC9">
              <w:rPr>
                <w:rFonts w:asciiTheme="minorHAnsi" w:hAnsiTheme="minorHAnsi"/>
              </w:rPr>
              <w:t xml:space="preserve"> wręczane </w:t>
            </w:r>
            <w:r w:rsidR="004E365A">
              <w:rPr>
                <w:rFonts w:asciiTheme="minorHAnsi" w:hAnsiTheme="minorHAnsi"/>
              </w:rPr>
              <w:t xml:space="preserve">są </w:t>
            </w:r>
            <w:r w:rsidRPr="000B3FC9">
              <w:rPr>
                <w:rFonts w:asciiTheme="minorHAnsi" w:hAnsiTheme="minorHAnsi"/>
              </w:rPr>
              <w:t xml:space="preserve">nagrody zwycięzcy </w:t>
            </w:r>
            <w:r w:rsidR="004E365A">
              <w:rPr>
                <w:rFonts w:asciiTheme="minorHAnsi" w:hAnsiTheme="minorHAnsi"/>
              </w:rPr>
              <w:t xml:space="preserve">i </w:t>
            </w:r>
            <w:r w:rsidRPr="000B3FC9">
              <w:rPr>
                <w:rFonts w:asciiTheme="minorHAnsi" w:hAnsiTheme="minorHAnsi"/>
              </w:rPr>
              <w:t>laureatom.</w:t>
            </w:r>
          </w:p>
          <w:p w:rsidR="007B76BB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Celem prz</w:t>
            </w:r>
            <w:r w:rsidR="004E365A">
              <w:rPr>
                <w:rFonts w:asciiTheme="minorHAnsi" w:hAnsiTheme="minorHAnsi"/>
              </w:rPr>
              <w:t xml:space="preserve">edsięwzięcia jest promocja osób </w:t>
            </w:r>
            <w:r w:rsidRPr="000B3FC9">
              <w:rPr>
                <w:rFonts w:asciiTheme="minorHAnsi" w:hAnsiTheme="minorHAnsi"/>
              </w:rPr>
              <w:t xml:space="preserve">z niepełnosprawnością, które odniosły sukces. </w:t>
            </w:r>
          </w:p>
          <w:p w:rsidR="00F0336D" w:rsidRPr="000B3FC9" w:rsidRDefault="00F0336D" w:rsidP="008A3136">
            <w:pPr>
              <w:spacing w:line="276" w:lineRule="auto"/>
              <w:rPr>
                <w:rFonts w:asciiTheme="minorHAnsi" w:hAnsiTheme="minorHAnsi"/>
              </w:rPr>
            </w:pPr>
            <w:r w:rsidRPr="008A3136">
              <w:rPr>
                <w:rFonts w:asciiTheme="minorHAnsi" w:hAnsiTheme="minorHAnsi"/>
              </w:rPr>
              <w:t>Całości przedsięwzięcia towarzyszy oprawa multimedialna</w:t>
            </w:r>
            <w:r w:rsidR="008A3136" w:rsidRPr="008A3136">
              <w:rPr>
                <w:rFonts w:asciiTheme="minorHAnsi" w:hAnsiTheme="minorHAnsi"/>
              </w:rPr>
              <w:t xml:space="preserve"> </w:t>
            </w:r>
            <w:r w:rsidRPr="008A3136">
              <w:rPr>
                <w:rFonts w:asciiTheme="minorHAnsi" w:hAnsiTheme="minorHAnsi"/>
              </w:rPr>
              <w:t>oraz występ artysty z niepełnosprawnością.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Ogłoszenie wyników konkursu oraz wręczenie nagród zwycięzcy i laureatom.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Upowszechnianie wiedzy o możliwościach osób z niepełnosprawnością i uświadomienie społeczeństwu ich potencjału.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Promocja osób z niepełnosprawnością aktywnych zawodowo </w:t>
            </w:r>
            <w:r w:rsidRPr="000B3FC9">
              <w:rPr>
                <w:rFonts w:asciiTheme="minorHAnsi" w:hAnsiTheme="minorHAnsi"/>
              </w:rPr>
              <w:lastRenderedPageBreak/>
              <w:t>i społecznie.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nie powinna przekroczyć 1,5 h. 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2482F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 xml:space="preserve">Specyfikacja </w:t>
            </w:r>
            <w:r w:rsidR="00EA4A64" w:rsidRPr="000B3FC9">
              <w:rPr>
                <w:rFonts w:asciiTheme="minorHAnsi" w:hAnsiTheme="minorHAnsi"/>
                <w:b/>
              </w:rPr>
              <w:t xml:space="preserve">Przedmiotu </w:t>
            </w:r>
            <w:r w:rsidRPr="000B3FC9">
              <w:rPr>
                <w:rFonts w:asciiTheme="minorHAnsi" w:hAnsiTheme="minorHAnsi"/>
                <w:b/>
              </w:rPr>
              <w:t>Zamówienia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scenariusza Gali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Scenografia (przygotowanie koncepcji, transport i budowa </w:t>
            </w:r>
            <w:r w:rsidR="00575B5A" w:rsidRPr="000B3FC9">
              <w:rPr>
                <w:rFonts w:asciiTheme="minorHAnsi" w:hAnsiTheme="minorHAnsi"/>
              </w:rPr>
              <w:t>dekoracji</w:t>
            </w:r>
            <w:r w:rsidRPr="000B3FC9">
              <w:rPr>
                <w:rFonts w:asciiTheme="minorHAnsi" w:hAnsiTheme="minorHAnsi"/>
              </w:rPr>
              <w:t xml:space="preserve"> itp.)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 sali</w:t>
            </w:r>
          </w:p>
        </w:tc>
      </w:tr>
      <w:tr w:rsidR="00C74673" w:rsidRPr="000B3FC9" w:rsidTr="002640D3">
        <w:tc>
          <w:tcPr>
            <w:tcW w:w="9288" w:type="dxa"/>
            <w:gridSpan w:val="2"/>
          </w:tcPr>
          <w:p w:rsidR="00C74673" w:rsidRPr="000B3FC9" w:rsidRDefault="00C746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sprzętu multimedialnego</w:t>
            </w:r>
            <w:r w:rsidR="004F2C52" w:rsidRPr="000B3FC9">
              <w:rPr>
                <w:rFonts w:asciiTheme="minorHAnsi" w:hAnsiTheme="minorHAnsi"/>
              </w:rPr>
              <w:t xml:space="preserve"> wraz z obsługą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C74673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Szczegółowy kosztorys eventu</w:t>
            </w:r>
            <w:r w:rsidR="00FA3AE5" w:rsidRPr="000B3FC9">
              <w:rPr>
                <w:rFonts w:asciiTheme="minorHAnsi" w:hAnsiTheme="minorHAnsi"/>
              </w:rPr>
              <w:t>.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  <w:p w:rsidR="00F0336D" w:rsidRPr="000B3FC9" w:rsidRDefault="00E3299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organizacji imprez o podobnej </w:t>
            </w:r>
            <w:r w:rsidR="003E1BE4" w:rsidRPr="000B3FC9">
              <w:rPr>
                <w:rFonts w:asciiTheme="minorHAnsi" w:hAnsiTheme="minorHAnsi"/>
              </w:rPr>
              <w:t>randze i </w:t>
            </w:r>
            <w:r w:rsidR="00F0336D" w:rsidRPr="000B3FC9">
              <w:rPr>
                <w:rFonts w:asciiTheme="minorHAnsi" w:hAnsiTheme="minorHAnsi"/>
              </w:rPr>
              <w:t>charakterze</w:t>
            </w:r>
            <w:r w:rsidR="003E1BE4" w:rsidRPr="000B3FC9">
              <w:rPr>
                <w:rFonts w:asciiTheme="minorHAnsi" w:hAnsiTheme="minorHAnsi"/>
              </w:rPr>
              <w:t xml:space="preserve"> 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dysfunkcjami.</w:t>
            </w:r>
          </w:p>
        </w:tc>
      </w:tr>
    </w:tbl>
    <w:p w:rsidR="00A61403" w:rsidRPr="000B3FC9" w:rsidRDefault="00A6140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C74673" w:rsidRPr="000B3FC9" w:rsidRDefault="00C7467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Wielka Gala Integracji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A92A11" w:rsidRPr="000B3FC9" w:rsidRDefault="004E365A" w:rsidP="00A92A11">
            <w:pPr>
              <w:pStyle w:val="NormalnyWeb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>Arena Ursynów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A92A11" w:rsidP="00B14352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1</w:t>
            </w:r>
            <w:r w:rsidR="00B14352">
              <w:rPr>
                <w:rFonts w:asciiTheme="minorHAnsi" w:hAnsiTheme="minorHAnsi"/>
              </w:rPr>
              <w:t>7</w:t>
            </w:r>
            <w:r w:rsidR="00FA3AE5" w:rsidRPr="000B3FC9">
              <w:rPr>
                <w:rFonts w:asciiTheme="minorHAnsi" w:hAnsiTheme="minorHAnsi"/>
              </w:rPr>
              <w:t>.11.</w:t>
            </w:r>
            <w:r w:rsidR="004F5C56">
              <w:rPr>
                <w:rFonts w:asciiTheme="minorHAnsi" w:hAnsiTheme="minorHAnsi"/>
              </w:rPr>
              <w:t>201</w:t>
            </w:r>
            <w:r w:rsidR="00B14352">
              <w:rPr>
                <w:rFonts w:asciiTheme="minorHAnsi" w:hAnsiTheme="minorHAnsi"/>
              </w:rPr>
              <w:t>8</w:t>
            </w:r>
            <w:r w:rsidRPr="000B3FC9">
              <w:rPr>
                <w:rFonts w:asciiTheme="minorHAnsi" w:hAnsiTheme="minorHAnsi"/>
              </w:rPr>
              <w:t xml:space="preserve"> </w:t>
            </w:r>
            <w:r w:rsidR="008A3136">
              <w:rPr>
                <w:rFonts w:asciiTheme="minorHAnsi" w:hAnsiTheme="minorHAnsi"/>
              </w:rPr>
              <w:t>w godzinach ok. 17</w:t>
            </w:r>
            <w:r w:rsidR="004E365A">
              <w:rPr>
                <w:rFonts w:asciiTheme="minorHAnsi" w:hAnsiTheme="minorHAnsi"/>
              </w:rPr>
              <w:t>.0</w:t>
            </w:r>
            <w:r w:rsidR="008A3136">
              <w:rPr>
                <w:rFonts w:asciiTheme="minorHAnsi" w:hAnsiTheme="minorHAnsi"/>
              </w:rPr>
              <w:t>0-20</w:t>
            </w:r>
            <w:r w:rsidR="00F0336D" w:rsidRPr="000B3FC9">
              <w:rPr>
                <w:rFonts w:asciiTheme="minorHAnsi" w:hAnsiTheme="minorHAnsi"/>
              </w:rPr>
              <w:t xml:space="preserve">.00 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</w:t>
            </w:r>
            <w:r w:rsidR="004E365A">
              <w:rPr>
                <w:rFonts w:asciiTheme="minorHAnsi" w:hAnsiTheme="minorHAnsi"/>
              </w:rPr>
              <w:t xml:space="preserve"> 2500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Środowisko osób z niepełnosprawnością (ok. 200 wózków, sektor dla </w:t>
            </w:r>
            <w:r w:rsidR="00B14352">
              <w:rPr>
                <w:rFonts w:asciiTheme="minorHAnsi" w:hAnsiTheme="minorHAnsi"/>
              </w:rPr>
              <w:t xml:space="preserve">osób </w:t>
            </w:r>
            <w:r w:rsidRPr="000B3FC9">
              <w:rPr>
                <w:rFonts w:asciiTheme="minorHAnsi" w:hAnsiTheme="minorHAnsi"/>
              </w:rPr>
              <w:t>niesłyszących</w:t>
            </w:r>
            <w:r w:rsidR="00B14352">
              <w:rPr>
                <w:rFonts w:asciiTheme="minorHAnsi" w:hAnsiTheme="minorHAnsi"/>
              </w:rPr>
              <w:t>, sektor dla osób niewidomych</w:t>
            </w:r>
            <w:r w:rsidRPr="000B3FC9">
              <w:rPr>
                <w:rFonts w:asciiTheme="minorHAnsi" w:hAnsiTheme="minorHAnsi"/>
              </w:rPr>
              <w:t xml:space="preserve"> itp.), sponsorzy i partnerzy, przedstawiciele rządu i władz regionalnych oraz środowisk opiniotwórczych, mediów.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Wielka Gala Integracji jest corocznym wydarzeniem organizowanym z okazji Międzynarodowego Dnia Osób Niepełnosprawnych. </w:t>
            </w:r>
          </w:p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0B3FC9" w:rsidRDefault="00C36B94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 trakcie Gali podsumowywane są także najważniejsze działania Integracji podejmowane na rzecz środowiska osób niepełnosprawnych w danym roku, a także ogłaszane wyniki konkurs</w:t>
            </w:r>
            <w:r w:rsidR="00053BB3" w:rsidRPr="000B3FC9">
              <w:rPr>
                <w:rFonts w:asciiTheme="minorHAnsi" w:hAnsiTheme="minorHAnsi"/>
              </w:rPr>
              <w:t xml:space="preserve">ów. </w:t>
            </w:r>
            <w:r w:rsidRPr="000B3FC9">
              <w:rPr>
                <w:rFonts w:asciiTheme="minorHAnsi" w:hAnsiTheme="minorHAnsi"/>
              </w:rPr>
              <w:t xml:space="preserve">Wyróżniane są także osoby i instytucje wspierające </w:t>
            </w:r>
            <w:r w:rsidRPr="000B3FC9">
              <w:rPr>
                <w:rFonts w:asciiTheme="minorHAnsi" w:hAnsiTheme="minorHAnsi"/>
              </w:rPr>
              <w:lastRenderedPageBreak/>
              <w:t>działania na rzecz integracji społecznej – Medal Przyjaciel Integracji.</w:t>
            </w:r>
          </w:p>
          <w:p w:rsidR="00F0336D" w:rsidRPr="000B3FC9" w:rsidRDefault="00C36B94" w:rsidP="008A3136">
            <w:pPr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Całości przedsięwzięcia towarzyszy oprawa multimedialna (także krótkie filmy o tematyce niepełnosprawności) oraz występy artystyczne (również osób z niepełnosprawnością).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</w:t>
            </w:r>
            <w:r w:rsidR="00F0336D" w:rsidRPr="000B3FC9">
              <w:rPr>
                <w:rFonts w:asciiTheme="minorHAnsi" w:hAnsiTheme="minorHAnsi"/>
              </w:rPr>
              <w:t xml:space="preserve">romocja działań na rzecz osób </w:t>
            </w:r>
            <w:r w:rsidRPr="000B3FC9">
              <w:rPr>
                <w:rFonts w:asciiTheme="minorHAnsi" w:hAnsiTheme="minorHAnsi"/>
              </w:rPr>
              <w:t>z niepełnosprawnością</w:t>
            </w:r>
            <w:r w:rsidR="00F0336D"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8B4684" w:rsidRPr="000B3FC9" w:rsidTr="002640D3">
        <w:tc>
          <w:tcPr>
            <w:tcW w:w="2633" w:type="dxa"/>
          </w:tcPr>
          <w:p w:rsidR="008B4684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przewodni Gali</w:t>
            </w:r>
          </w:p>
        </w:tc>
        <w:tc>
          <w:tcPr>
            <w:tcW w:w="6655" w:type="dxa"/>
          </w:tcPr>
          <w:p w:rsidR="008B4684" w:rsidRPr="000B3FC9" w:rsidRDefault="008A3136" w:rsidP="004E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Gala podejmuje najważniejsze tematy dotyczące osób z niepełnosprawnością w Polsce w mijającym roku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Gala nie powinna przekroczyć 2-2,5 h. W programie p</w:t>
            </w:r>
            <w:r w:rsidR="00812029" w:rsidRPr="000B3FC9">
              <w:rPr>
                <w:rFonts w:asciiTheme="minorHAnsi" w:hAnsiTheme="minorHAnsi"/>
              </w:rPr>
              <w:t>owinny znaleźć się przemówienia</w:t>
            </w:r>
            <w:r w:rsidRPr="000B3FC9">
              <w:rPr>
                <w:rFonts w:asciiTheme="minorHAnsi" w:hAnsiTheme="minorHAnsi"/>
              </w:rPr>
              <w:t>, rozstrzygnięcia konkursów, filmy na temat niepełnosprawności, występy artystyczne (artystów z niepełnosprawnością, gwiazd muzyki)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812029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Specyfikacja Przedmiotu Zamówienia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Przygotowanie scenariusza </w:t>
            </w:r>
            <w:r w:rsidR="0077053D" w:rsidRPr="000B3FC9">
              <w:rPr>
                <w:rFonts w:asciiTheme="minorHAnsi" w:hAnsiTheme="minorHAnsi"/>
              </w:rPr>
              <w:t>Wielkiej Gali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Reżyseria </w:t>
            </w:r>
            <w:r w:rsidR="008655E4" w:rsidRPr="000B3FC9">
              <w:rPr>
                <w:rFonts w:asciiTheme="minorHAnsi" w:hAnsiTheme="minorHAnsi"/>
              </w:rPr>
              <w:t xml:space="preserve">Wielkiej Gali </w:t>
            </w:r>
            <w:r w:rsidRPr="000B3FC9">
              <w:rPr>
                <w:rFonts w:asciiTheme="minorHAnsi" w:hAnsiTheme="minorHAnsi"/>
              </w:rPr>
              <w:t>(próby z artystami, reżyseria Gali finałowej)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Kierownictwo produkcji i planu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scenografii - projekt, produkcja dekoracji, wykonanie/nadzór nad wykonaniem, transport itp.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B14352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multimedialnego sprzętu wraz z obsługą (ekran</w:t>
            </w:r>
            <w:r w:rsidR="008B4684">
              <w:rPr>
                <w:rFonts w:asciiTheme="minorHAnsi" w:hAnsiTheme="minorHAnsi"/>
              </w:rPr>
              <w:t>/</w:t>
            </w:r>
            <w:r w:rsidRPr="000B3FC9">
              <w:rPr>
                <w:rFonts w:asciiTheme="minorHAnsi" w:hAnsiTheme="minorHAnsi"/>
              </w:rPr>
              <w:t>y</w:t>
            </w:r>
            <w:r w:rsidR="00B14352">
              <w:rPr>
                <w:rFonts w:asciiTheme="minorHAnsi" w:hAnsiTheme="minorHAnsi"/>
              </w:rPr>
              <w:t xml:space="preserve"> z realizacją wizji, wyświetlaniem materiałów multimedialnych oraz </w:t>
            </w:r>
            <w:r w:rsidR="008655E4" w:rsidRPr="000B3FC9">
              <w:rPr>
                <w:rFonts w:asciiTheme="minorHAnsi" w:hAnsiTheme="minorHAnsi"/>
              </w:rPr>
              <w:t>tłumacz</w:t>
            </w:r>
            <w:r w:rsidR="00B14352">
              <w:rPr>
                <w:rFonts w:asciiTheme="minorHAnsi" w:hAnsiTheme="minorHAnsi"/>
              </w:rPr>
              <w:t>em</w:t>
            </w:r>
            <w:r w:rsidR="008655E4" w:rsidRPr="000B3FC9">
              <w:rPr>
                <w:rFonts w:asciiTheme="minorHAnsi" w:hAnsiTheme="minorHAnsi"/>
              </w:rPr>
              <w:t xml:space="preserve"> migowy</w:t>
            </w:r>
            <w:r w:rsidR="00B14352">
              <w:rPr>
                <w:rFonts w:asciiTheme="minorHAnsi" w:hAnsiTheme="minorHAnsi"/>
              </w:rPr>
              <w:t>m</w:t>
            </w:r>
            <w:r w:rsidR="008655E4" w:rsidRPr="000B3FC9">
              <w:rPr>
                <w:rFonts w:asciiTheme="minorHAnsi" w:hAnsiTheme="minorHAnsi"/>
              </w:rPr>
              <w:t xml:space="preserve"> w czasie rzeczywistym, pętla indukcyjna</w:t>
            </w:r>
            <w:r w:rsidRPr="000B3FC9">
              <w:rPr>
                <w:rFonts w:asciiTheme="minorHAnsi" w:hAnsiTheme="minorHAnsi"/>
              </w:rPr>
              <w:t xml:space="preserve">, projektory, miksery, </w:t>
            </w:r>
            <w:proofErr w:type="spellStart"/>
            <w:r w:rsidRPr="000B3FC9">
              <w:rPr>
                <w:rFonts w:asciiTheme="minorHAnsi" w:hAnsiTheme="minorHAnsi"/>
              </w:rPr>
              <w:t>mikroporty</w:t>
            </w:r>
            <w:proofErr w:type="spellEnd"/>
            <w:r w:rsidRPr="000B3FC9">
              <w:rPr>
                <w:rFonts w:asciiTheme="minorHAnsi" w:hAnsiTheme="minorHAnsi"/>
              </w:rPr>
              <w:t>, itp.)</w:t>
            </w:r>
          </w:p>
        </w:tc>
      </w:tr>
      <w:tr w:rsidR="008A3136" w:rsidRPr="000B3FC9" w:rsidTr="002640D3">
        <w:tc>
          <w:tcPr>
            <w:tcW w:w="9288" w:type="dxa"/>
            <w:gridSpan w:val="2"/>
          </w:tcPr>
          <w:p w:rsidR="008A3136" w:rsidRPr="000B3FC9" w:rsidRDefault="008A3136" w:rsidP="008A313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Realizacja 4 filmów (każdy ok. 3 min) związanych z niepełnosprawnością 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872490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 sceniczne (niezbędne dla występu artystów</w:t>
            </w:r>
            <w:r w:rsidR="00872490">
              <w:rPr>
                <w:rFonts w:asciiTheme="minorHAnsi" w:hAnsiTheme="minorHAnsi"/>
              </w:rPr>
              <w:t>)</w:t>
            </w:r>
          </w:p>
        </w:tc>
      </w:tr>
      <w:tr w:rsidR="008655E4" w:rsidRPr="000B3FC9" w:rsidTr="002640D3">
        <w:tc>
          <w:tcPr>
            <w:tcW w:w="9288" w:type="dxa"/>
            <w:gridSpan w:val="2"/>
          </w:tcPr>
          <w:p w:rsidR="008655E4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Transport</w:t>
            </w:r>
            <w:r w:rsidR="00EE2699" w:rsidRPr="000B3FC9">
              <w:rPr>
                <w:rFonts w:asciiTheme="minorHAnsi" w:hAnsiTheme="minorHAnsi"/>
              </w:rPr>
              <w:t xml:space="preserve"> materiałów</w:t>
            </w:r>
          </w:p>
        </w:tc>
      </w:tr>
      <w:tr w:rsidR="00DD683B" w:rsidRPr="000B3FC9" w:rsidTr="002640D3">
        <w:tc>
          <w:tcPr>
            <w:tcW w:w="9288" w:type="dxa"/>
            <w:gridSpan w:val="2"/>
          </w:tcPr>
          <w:p w:rsidR="00DD683B" w:rsidRPr="000B3FC9" w:rsidRDefault="00DD683B" w:rsidP="00D1047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Uzyskanie wymaganych prawem uzgodnień i pozwoleń na przeprowadzenie imprezy masowej</w:t>
            </w:r>
            <w:r w:rsidR="00D10474">
              <w:rPr>
                <w:rFonts w:asciiTheme="minorHAnsi" w:hAnsiTheme="minorHAnsi"/>
              </w:rPr>
              <w:t xml:space="preserve"> i</w:t>
            </w:r>
            <w:r>
              <w:rPr>
                <w:rFonts w:asciiTheme="minorHAnsi" w:hAnsiTheme="minorHAnsi"/>
              </w:rPr>
              <w:t xml:space="preserve"> zapewnienie ochrony</w:t>
            </w:r>
            <w:r w:rsidR="00D10474">
              <w:rPr>
                <w:rFonts w:asciiTheme="minorHAnsi" w:hAnsiTheme="minorHAnsi"/>
              </w:rPr>
              <w:t xml:space="preserve"> wydarzenia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F0336D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Zarys</w:t>
            </w:r>
            <w:r w:rsidR="00F0336D" w:rsidRPr="000B3FC9">
              <w:rPr>
                <w:rFonts w:asciiTheme="minorHAnsi" w:hAnsiTheme="minorHAnsi"/>
              </w:rPr>
              <w:t xml:space="preserve"> koncepcji </w:t>
            </w:r>
            <w:r>
              <w:rPr>
                <w:rFonts w:asciiTheme="minorHAnsi" w:hAnsiTheme="minorHAnsi"/>
              </w:rPr>
              <w:t>Gali</w:t>
            </w:r>
          </w:p>
          <w:p w:rsidR="003B2C12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Szczegółowy kosztorys eventu </w:t>
            </w:r>
          </w:p>
          <w:p w:rsidR="00F0336D" w:rsidRPr="000B3FC9" w:rsidRDefault="00FB4F43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</w:t>
            </w:r>
            <w:r w:rsidR="000756B9" w:rsidRPr="000B3FC9">
              <w:rPr>
                <w:rFonts w:asciiTheme="minorHAnsi" w:hAnsiTheme="minorHAnsi"/>
              </w:rPr>
              <w:t>acji</w:t>
            </w:r>
            <w:r w:rsidR="004E365A">
              <w:rPr>
                <w:rFonts w:asciiTheme="minorHAnsi" w:hAnsiTheme="minorHAnsi"/>
              </w:rPr>
              <w:t xml:space="preserve"> przynajmniej 5</w:t>
            </w:r>
            <w:r w:rsidR="000756B9" w:rsidRPr="000B3FC9">
              <w:rPr>
                <w:rFonts w:asciiTheme="minorHAnsi" w:hAnsiTheme="minorHAnsi"/>
              </w:rPr>
              <w:t xml:space="preserve"> imprez </w:t>
            </w:r>
            <w:r w:rsidR="004E365A">
              <w:rPr>
                <w:rFonts w:asciiTheme="minorHAnsi" w:hAnsiTheme="minorHAnsi"/>
              </w:rPr>
              <w:t xml:space="preserve">masowych (w rozumieniu Ustawy z dnia 20 marca 2009 o bezpieczeństwie imprez masowych) </w:t>
            </w:r>
            <w:r w:rsidR="00B43FC9" w:rsidRPr="000B3FC9">
              <w:rPr>
                <w:rFonts w:asciiTheme="minorHAnsi" w:hAnsiTheme="minorHAnsi"/>
              </w:rPr>
              <w:t>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</w:t>
            </w:r>
            <w:r w:rsidR="00FE1EB7" w:rsidRPr="000B3FC9">
              <w:rPr>
                <w:rFonts w:asciiTheme="minorHAnsi" w:hAnsiTheme="minorHAnsi"/>
              </w:rPr>
              <w:t>.</w:t>
            </w:r>
          </w:p>
        </w:tc>
      </w:tr>
    </w:tbl>
    <w:p w:rsidR="00F0336D" w:rsidRPr="000B3FC9" w:rsidRDefault="00F0336D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A61403" w:rsidRPr="000B3FC9" w:rsidRDefault="00D10474" w:rsidP="002C729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B81DC7" w:rsidRPr="000B3FC9">
        <w:rPr>
          <w:rFonts w:asciiTheme="minorHAnsi" w:hAnsiTheme="minorHAnsi"/>
        </w:rPr>
        <w:lastRenderedPageBreak/>
        <w:t xml:space="preserve">Ponadto, ZAMAWIAJĄCY określa </w:t>
      </w:r>
      <w:r w:rsidR="00850DE3" w:rsidRPr="000B3FC9">
        <w:rPr>
          <w:rFonts w:asciiTheme="minorHAnsi" w:hAnsiTheme="minorHAnsi"/>
        </w:rPr>
        <w:t xml:space="preserve">następujące warunki </w:t>
      </w:r>
      <w:r w:rsidR="00A61403" w:rsidRPr="000B3FC9">
        <w:rPr>
          <w:rFonts w:asciiTheme="minorHAnsi" w:hAnsiTheme="minorHAnsi"/>
        </w:rPr>
        <w:t>wykonania przedmiotu zamówienia:</w:t>
      </w: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IV. Termin wykonania zamówienia.</w:t>
      </w:r>
    </w:p>
    <w:p w:rsidR="000C2256" w:rsidRPr="000B3FC9" w:rsidRDefault="000C2256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 dniu</w:t>
      </w:r>
      <w:r w:rsidR="000C2256" w:rsidRPr="000B3FC9">
        <w:rPr>
          <w:rFonts w:asciiTheme="minorHAnsi" w:hAnsiTheme="minorHAnsi"/>
          <w:b/>
        </w:rPr>
        <w:t xml:space="preserve"> </w:t>
      </w:r>
      <w:r w:rsidR="00B14352">
        <w:rPr>
          <w:rFonts w:asciiTheme="minorHAnsi" w:hAnsiTheme="minorHAnsi"/>
          <w:b/>
        </w:rPr>
        <w:t>3</w:t>
      </w:r>
      <w:r w:rsidR="004451A4" w:rsidRPr="000B3FC9">
        <w:rPr>
          <w:rFonts w:asciiTheme="minorHAnsi" w:hAnsiTheme="minorHAnsi"/>
          <w:b/>
        </w:rPr>
        <w:t xml:space="preserve"> </w:t>
      </w:r>
      <w:r w:rsidR="00FA3AE5" w:rsidRPr="000B3FC9">
        <w:rPr>
          <w:rFonts w:asciiTheme="minorHAnsi" w:hAnsiTheme="minorHAnsi"/>
          <w:b/>
        </w:rPr>
        <w:t xml:space="preserve">grudnia </w:t>
      </w:r>
      <w:r w:rsidR="004E365A">
        <w:rPr>
          <w:rFonts w:asciiTheme="minorHAnsi" w:hAnsiTheme="minorHAnsi"/>
          <w:b/>
        </w:rPr>
        <w:t>201</w:t>
      </w:r>
      <w:r w:rsidR="00B14352">
        <w:rPr>
          <w:rFonts w:asciiTheme="minorHAnsi" w:hAnsiTheme="minorHAnsi"/>
          <w:b/>
        </w:rPr>
        <w:t>8</w:t>
      </w:r>
      <w:r w:rsidR="004E365A">
        <w:rPr>
          <w:rFonts w:asciiTheme="minorHAnsi" w:hAnsiTheme="minorHAnsi"/>
          <w:b/>
        </w:rPr>
        <w:t xml:space="preserve"> </w:t>
      </w:r>
      <w:proofErr w:type="spellStart"/>
      <w:r w:rsidR="004E365A">
        <w:rPr>
          <w:rFonts w:asciiTheme="minorHAnsi" w:hAnsiTheme="minorHAnsi"/>
          <w:b/>
        </w:rPr>
        <w:t>r</w:t>
      </w:r>
      <w:proofErr w:type="spellEnd"/>
      <w:r w:rsidR="000C2256" w:rsidRPr="000B3FC9">
        <w:rPr>
          <w:rFonts w:asciiTheme="minorHAnsi" w:hAnsiTheme="minorHAnsi"/>
          <w:b/>
        </w:rPr>
        <w:t>.:</w:t>
      </w: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</w:rPr>
        <w:t xml:space="preserve">organizacja </w:t>
      </w:r>
      <w:r w:rsidRPr="000B3FC9">
        <w:rPr>
          <w:rFonts w:asciiTheme="minorHAnsi" w:hAnsiTheme="minorHAnsi"/>
          <w:sz w:val="22"/>
          <w:szCs w:val="22"/>
        </w:rPr>
        <w:t>Gali konkursu Człowiek bez barier</w:t>
      </w:r>
    </w:p>
    <w:p w:rsidR="0050526E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FA3AE5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W dniu </w:t>
      </w:r>
      <w:r w:rsidR="002E6E0C">
        <w:rPr>
          <w:rFonts w:asciiTheme="minorHAnsi" w:hAnsiTheme="minorHAnsi"/>
          <w:b/>
        </w:rPr>
        <w:t>1</w:t>
      </w:r>
      <w:r w:rsidR="00B14352">
        <w:rPr>
          <w:rFonts w:asciiTheme="minorHAnsi" w:hAnsiTheme="minorHAnsi"/>
          <w:b/>
        </w:rPr>
        <w:t>7</w:t>
      </w:r>
      <w:r w:rsidR="004451A4" w:rsidRPr="000B3FC9">
        <w:rPr>
          <w:rFonts w:asciiTheme="minorHAnsi" w:hAnsiTheme="minorHAnsi"/>
          <w:b/>
        </w:rPr>
        <w:t xml:space="preserve"> </w:t>
      </w:r>
      <w:r w:rsidR="00604091" w:rsidRPr="000B3FC9">
        <w:rPr>
          <w:rFonts w:asciiTheme="minorHAnsi" w:hAnsiTheme="minorHAnsi"/>
          <w:b/>
        </w:rPr>
        <w:t>listopada</w:t>
      </w:r>
      <w:r w:rsidR="0066333A" w:rsidRPr="000B3FC9">
        <w:rPr>
          <w:rFonts w:asciiTheme="minorHAnsi" w:hAnsiTheme="minorHAnsi"/>
          <w:b/>
        </w:rPr>
        <w:t xml:space="preserve"> </w:t>
      </w:r>
      <w:r w:rsidR="002E6E0C">
        <w:rPr>
          <w:rFonts w:asciiTheme="minorHAnsi" w:hAnsiTheme="minorHAnsi"/>
          <w:b/>
        </w:rPr>
        <w:t>201</w:t>
      </w:r>
      <w:r w:rsidR="00B14352">
        <w:rPr>
          <w:rFonts w:asciiTheme="minorHAnsi" w:hAnsiTheme="minorHAnsi"/>
          <w:b/>
        </w:rPr>
        <w:t>8</w:t>
      </w:r>
      <w:r w:rsidR="004451A4" w:rsidRPr="000B3FC9">
        <w:rPr>
          <w:rFonts w:asciiTheme="minorHAnsi" w:hAnsiTheme="minorHAnsi"/>
          <w:b/>
        </w:rPr>
        <w:t xml:space="preserve"> </w:t>
      </w:r>
      <w:proofErr w:type="spellStart"/>
      <w:r w:rsidR="000C2256" w:rsidRPr="000B3FC9">
        <w:rPr>
          <w:rFonts w:asciiTheme="minorHAnsi" w:hAnsiTheme="minorHAnsi"/>
          <w:b/>
        </w:rPr>
        <w:t>r</w:t>
      </w:r>
      <w:proofErr w:type="spellEnd"/>
      <w:r w:rsidR="000C2256" w:rsidRPr="000B3FC9">
        <w:rPr>
          <w:rFonts w:asciiTheme="minorHAnsi" w:hAnsiTheme="minorHAnsi"/>
          <w:b/>
        </w:rPr>
        <w:t>.</w:t>
      </w:r>
    </w:p>
    <w:p w:rsidR="000C2256" w:rsidRPr="000B3FC9" w:rsidRDefault="0050526E" w:rsidP="002C729F">
      <w:pPr>
        <w:spacing w:line="276" w:lineRule="auto"/>
        <w:ind w:left="397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organizacja Wielkiej Gali Integracji</w:t>
      </w:r>
    </w:p>
    <w:p w:rsidR="00850DE3" w:rsidRPr="000B3FC9" w:rsidRDefault="00850DE3" w:rsidP="002C729F">
      <w:pPr>
        <w:pStyle w:val="tabelaw"/>
        <w:spacing w:after="0" w:line="276" w:lineRule="auto"/>
        <w:ind w:left="360"/>
        <w:rPr>
          <w:rFonts w:asciiTheme="minorHAnsi" w:hAnsiTheme="minorHAnsi"/>
          <w:bCs/>
          <w:sz w:val="24"/>
          <w:szCs w:val="24"/>
        </w:rPr>
      </w:pPr>
    </w:p>
    <w:p w:rsidR="00850DE3" w:rsidRPr="000B3FC9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Opis warunków udziału w postępowaniu oraz opis sposobu dokonywania oceny spełniania tych warunków.</w:t>
      </w:r>
    </w:p>
    <w:p w:rsidR="00850DE3" w:rsidRPr="000B3FC9" w:rsidRDefault="00850DE3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850DE3" w:rsidRPr="000B3FC9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 udzielenie zamówienia mogą ubiegać się Wykonawcy, którzy złożą ważną </w:t>
      </w:r>
      <w:r w:rsidRPr="000B3FC9">
        <w:rPr>
          <w:rFonts w:asciiTheme="minorHAnsi" w:hAnsiTheme="minorHAnsi"/>
        </w:rPr>
        <w:br/>
        <w:t>i odpowiednią ofertę oraz: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wiedzę i doświadczenie </w:t>
      </w:r>
      <w:r w:rsidR="0026619D" w:rsidRPr="000B3FC9">
        <w:rPr>
          <w:rFonts w:asciiTheme="minorHAnsi" w:hAnsiTheme="minorHAnsi"/>
        </w:rPr>
        <w:t xml:space="preserve">tzn. wykonali co najmniej </w:t>
      </w:r>
      <w:r w:rsidR="004E365A">
        <w:rPr>
          <w:rFonts w:asciiTheme="minorHAnsi" w:hAnsiTheme="minorHAnsi"/>
        </w:rPr>
        <w:t>5 zamówień</w:t>
      </w:r>
      <w:r w:rsidR="0026619D" w:rsidRPr="000B3FC9">
        <w:rPr>
          <w:rFonts w:asciiTheme="minorHAnsi" w:hAnsiTheme="minorHAnsi"/>
        </w:rPr>
        <w:t xml:space="preserve"> na przygotowanie </w:t>
      </w:r>
      <w:r w:rsidR="004E365A" w:rsidRPr="000B3FC9">
        <w:rPr>
          <w:rFonts w:asciiTheme="minorHAnsi" w:hAnsiTheme="minorHAnsi"/>
        </w:rPr>
        <w:t xml:space="preserve">imprez </w:t>
      </w:r>
      <w:r w:rsidR="004E365A">
        <w:rPr>
          <w:rFonts w:asciiTheme="minorHAnsi" w:hAnsiTheme="minorHAnsi"/>
        </w:rPr>
        <w:t>masowych (w rozumieniu Ustawy z dnia 20 marca 2009 o bezpieczeństwie imprez masowych)</w:t>
      </w:r>
      <w:r w:rsidR="00846479">
        <w:rPr>
          <w:rFonts w:asciiTheme="minorHAnsi" w:hAnsiTheme="minorHAnsi"/>
        </w:rPr>
        <w:t>, z zastosowanymi udogodnieniami dla osób niepełnosprawnych,</w:t>
      </w:r>
      <w:r w:rsidR="0020372F">
        <w:rPr>
          <w:rFonts w:asciiTheme="minorHAnsi" w:hAnsiTheme="minorHAnsi"/>
        </w:rPr>
        <w:t xml:space="preserve"> połączone ze zdobyciem wymaganych prawem pozwoleń</w:t>
      </w:r>
      <w:r w:rsidR="00846479">
        <w:rPr>
          <w:rFonts w:asciiTheme="minorHAnsi" w:hAnsiTheme="minorHAnsi"/>
        </w:rPr>
        <w:t>, w których</w:t>
      </w:r>
      <w:r w:rsidR="00B43FC9" w:rsidRPr="000B3FC9">
        <w:rPr>
          <w:rFonts w:asciiTheme="minorHAnsi" w:hAnsiTheme="minorHAnsi"/>
        </w:rPr>
        <w:t xml:space="preserve"> uczestniczyło co najmniej 1000 osób, </w:t>
      </w:r>
      <w:r w:rsidR="00846479">
        <w:rPr>
          <w:rFonts w:asciiTheme="minorHAnsi" w:hAnsiTheme="minorHAnsi"/>
        </w:rPr>
        <w:t>na które</w:t>
      </w:r>
      <w:r w:rsidR="0026619D" w:rsidRPr="000B3FC9">
        <w:rPr>
          <w:rFonts w:asciiTheme="minorHAnsi" w:hAnsiTheme="minorHAnsi"/>
        </w:rPr>
        <w:t xml:space="preserve"> składało się minimum: przygotowanie scenariuszy, </w:t>
      </w:r>
      <w:r w:rsidR="004513D5" w:rsidRPr="000B3FC9">
        <w:rPr>
          <w:rFonts w:asciiTheme="minorHAnsi" w:hAnsiTheme="minorHAnsi"/>
        </w:rPr>
        <w:t xml:space="preserve">reżyseria i </w:t>
      </w:r>
      <w:r w:rsidR="0026619D" w:rsidRPr="000B3FC9">
        <w:rPr>
          <w:rFonts w:asciiTheme="minorHAnsi" w:hAnsiTheme="minorHAnsi"/>
        </w:rPr>
        <w:t xml:space="preserve">przygotowanie scenografii, </w:t>
      </w:r>
      <w:r w:rsidR="004513D5" w:rsidRPr="000B3FC9">
        <w:rPr>
          <w:rFonts w:asciiTheme="minorHAnsi" w:hAnsiTheme="minorHAnsi"/>
        </w:rPr>
        <w:t>zapewnienie nagłośnienia i oświetlenia.</w:t>
      </w:r>
    </w:p>
    <w:p w:rsidR="00850DE3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dysponują odpowiednim potencjałem technicznym oraz osobami zdolnymi do wykonania zamówienia; </w:t>
      </w:r>
    </w:p>
    <w:p w:rsidR="000B1C73" w:rsidRPr="00621880" w:rsidRDefault="000B1C7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621880">
        <w:rPr>
          <w:rFonts w:asciiTheme="minorHAnsi" w:hAnsiTheme="minorHAnsi"/>
          <w:color w:val="auto"/>
        </w:rPr>
        <w:t>dysponują osobą reżysera, uczestniczącego w wykonaniu zamówienia, który posiada doświadczenie jako reżyser przynajmniej dwóch masowych</w:t>
      </w:r>
      <w:r w:rsidR="00AA3647" w:rsidRPr="00621880">
        <w:rPr>
          <w:rFonts w:asciiTheme="minorHAnsi" w:hAnsiTheme="minorHAnsi"/>
          <w:color w:val="auto"/>
        </w:rPr>
        <w:t xml:space="preserve"> imprez kulturalno-rozrywkowych</w:t>
      </w:r>
      <w:r w:rsidRPr="00621880">
        <w:rPr>
          <w:rFonts w:asciiTheme="minorHAnsi" w:hAnsiTheme="minorHAnsi"/>
          <w:color w:val="auto"/>
        </w:rPr>
        <w:t xml:space="preserve"> </w:t>
      </w:r>
      <w:r w:rsidRPr="00621880">
        <w:rPr>
          <w:rFonts w:asciiTheme="minorHAnsi" w:hAnsiTheme="minorHAnsi"/>
        </w:rPr>
        <w:t xml:space="preserve">(w rozumieniu Ustawy z dnia 20 marca 2009 o bezpieczeństwie imprez masowych) </w:t>
      </w:r>
      <w:r w:rsidR="00AA3647" w:rsidRPr="00621880">
        <w:rPr>
          <w:rFonts w:asciiTheme="minorHAnsi" w:hAnsiTheme="minorHAnsi"/>
        </w:rPr>
        <w:t>dedykowanych oso</w:t>
      </w:r>
      <w:r w:rsidRPr="00621880">
        <w:rPr>
          <w:rFonts w:asciiTheme="minorHAnsi" w:hAnsiTheme="minorHAnsi"/>
        </w:rPr>
        <w:t>b</w:t>
      </w:r>
      <w:r w:rsidR="00AA3647" w:rsidRPr="00621880">
        <w:rPr>
          <w:rFonts w:asciiTheme="minorHAnsi" w:hAnsiTheme="minorHAnsi"/>
        </w:rPr>
        <w:t>om</w:t>
      </w:r>
      <w:r w:rsidRPr="00621880">
        <w:rPr>
          <w:rFonts w:asciiTheme="minorHAnsi" w:hAnsiTheme="minorHAnsi"/>
        </w:rPr>
        <w:t xml:space="preserve"> z niepełnosprawnością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spełniają warunki dotyczące sytuacji ekonomicznej i finansowej,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nie podlegają wykluczeniu na podstawie przesłanek określonych w art. 24 ust. 1 ustawy z dnia 29 stycznia 2004 </w:t>
      </w:r>
      <w:proofErr w:type="spellStart"/>
      <w:r w:rsidRPr="000B3FC9">
        <w:rPr>
          <w:rFonts w:asciiTheme="minorHAnsi" w:hAnsiTheme="minorHAnsi"/>
          <w:color w:val="auto"/>
        </w:rPr>
        <w:t>r</w:t>
      </w:r>
      <w:proofErr w:type="spellEnd"/>
      <w:r w:rsidRPr="000B3FC9">
        <w:rPr>
          <w:rFonts w:asciiTheme="minorHAnsi" w:hAnsiTheme="minorHAnsi"/>
          <w:color w:val="auto"/>
        </w:rPr>
        <w:t>. Prawo zamówień publicznych (</w:t>
      </w:r>
      <w:proofErr w:type="spellStart"/>
      <w:r w:rsidRPr="000B3FC9">
        <w:rPr>
          <w:rFonts w:asciiTheme="minorHAnsi" w:hAnsiTheme="minorHAnsi"/>
          <w:color w:val="auto"/>
        </w:rPr>
        <w:t>Dz.U</w:t>
      </w:r>
      <w:proofErr w:type="spellEnd"/>
      <w:r w:rsidRPr="000B3FC9">
        <w:rPr>
          <w:rFonts w:asciiTheme="minorHAnsi" w:hAnsiTheme="minorHAnsi"/>
          <w:color w:val="auto"/>
        </w:rPr>
        <w:t xml:space="preserve">. z 2010 </w:t>
      </w:r>
      <w:proofErr w:type="spellStart"/>
      <w:r w:rsidRPr="000B3FC9">
        <w:rPr>
          <w:rFonts w:asciiTheme="minorHAnsi" w:hAnsiTheme="minorHAnsi"/>
          <w:color w:val="auto"/>
        </w:rPr>
        <w:t>r</w:t>
      </w:r>
      <w:proofErr w:type="spellEnd"/>
      <w:r w:rsidRPr="000B3FC9">
        <w:rPr>
          <w:rFonts w:asciiTheme="minorHAnsi" w:hAnsiTheme="minorHAnsi"/>
          <w:color w:val="auto"/>
        </w:rPr>
        <w:t>. Nr 113, poz. 759</w:t>
      </w:r>
      <w:r w:rsidR="0054674A" w:rsidRPr="000B3FC9">
        <w:rPr>
          <w:rFonts w:asciiTheme="minorHAnsi" w:hAnsiTheme="minorHAnsi"/>
          <w:color w:val="auto"/>
        </w:rPr>
        <w:t xml:space="preserve"> z </w:t>
      </w:r>
      <w:proofErr w:type="spellStart"/>
      <w:r w:rsidR="0054674A" w:rsidRPr="000B3FC9">
        <w:rPr>
          <w:rFonts w:asciiTheme="minorHAnsi" w:hAnsiTheme="minorHAnsi"/>
          <w:color w:val="auto"/>
        </w:rPr>
        <w:t>późn</w:t>
      </w:r>
      <w:proofErr w:type="spellEnd"/>
      <w:r w:rsidR="0054674A" w:rsidRPr="000B3FC9">
        <w:rPr>
          <w:rFonts w:asciiTheme="minorHAnsi" w:hAnsiTheme="minorHAnsi"/>
          <w:color w:val="auto"/>
        </w:rPr>
        <w:t>. zm.</w:t>
      </w:r>
      <w:r w:rsidRPr="000B3FC9">
        <w:rPr>
          <w:rFonts w:asciiTheme="minorHAnsi" w:hAnsiTheme="minorHAnsi"/>
          <w:color w:val="auto"/>
        </w:rPr>
        <w:t>)</w:t>
      </w:r>
    </w:p>
    <w:p w:rsidR="004345DF" w:rsidRPr="000B3FC9" w:rsidRDefault="004345DF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8D2F35" w:rsidRPr="000B3FC9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Wykaz oświadczeń i dokumentów, jakie mają dostarczyć wykonawcy w celu potwierdzenia spełniania warunków udziału w postępowaniu.</w:t>
      </w: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Theme="minorHAnsi" w:hAnsiTheme="minorHAnsi"/>
          <w:sz w:val="24"/>
          <w:szCs w:val="24"/>
        </w:rPr>
      </w:pP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 celu potwierdzenia spełniania warunków udziału w postępowaniu wykonawcy mają dostarczyć: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lastRenderedPageBreak/>
        <w:t>oświadczenie o spełnianiu warunków postępowania, o który</w:t>
      </w:r>
      <w:r w:rsidR="00244F0F" w:rsidRPr="000B3FC9">
        <w:rPr>
          <w:rFonts w:asciiTheme="minorHAnsi" w:hAnsiTheme="minorHAnsi"/>
          <w:sz w:val="24"/>
          <w:szCs w:val="24"/>
        </w:rPr>
        <w:t>ch</w:t>
      </w:r>
      <w:r w:rsidRPr="000B3FC9">
        <w:rPr>
          <w:rFonts w:asciiTheme="minorHAnsi" w:hAnsiTheme="minorHAnsi"/>
          <w:sz w:val="24"/>
          <w:szCs w:val="24"/>
        </w:rPr>
        <w:t xml:space="preserve"> mowa w pkt. V;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wykaz wykonanych zamówień</w:t>
      </w:r>
      <w:r w:rsidR="009C74A1" w:rsidRPr="000B3FC9">
        <w:rPr>
          <w:rFonts w:asciiTheme="minorHAnsi" w:hAnsiTheme="minorHAnsi"/>
          <w:sz w:val="24"/>
          <w:szCs w:val="24"/>
        </w:rPr>
        <w:t xml:space="preserve">, o których mowa w pkt. </w:t>
      </w:r>
      <w:proofErr w:type="spellStart"/>
      <w:r w:rsidR="00162B5B" w:rsidRPr="000B3FC9">
        <w:rPr>
          <w:rFonts w:asciiTheme="minorHAnsi" w:hAnsiTheme="minorHAnsi"/>
          <w:sz w:val="24"/>
          <w:szCs w:val="24"/>
        </w:rPr>
        <w:t>V.2</w:t>
      </w:r>
      <w:proofErr w:type="spellEnd"/>
      <w:r w:rsidR="00B952F6" w:rsidRPr="000B3FC9">
        <w:rPr>
          <w:rFonts w:asciiTheme="minorHAnsi" w:hAnsiTheme="minorHAnsi"/>
          <w:sz w:val="24"/>
          <w:szCs w:val="24"/>
        </w:rPr>
        <w:t>,</w:t>
      </w:r>
      <w:r w:rsidR="00162B5B" w:rsidRPr="000B3FC9">
        <w:rPr>
          <w:rFonts w:asciiTheme="minorHAnsi" w:hAnsiTheme="minorHAnsi"/>
          <w:sz w:val="24"/>
          <w:szCs w:val="24"/>
        </w:rPr>
        <w:t xml:space="preserve"> </w:t>
      </w:r>
      <w:r w:rsidR="002C5DFC" w:rsidRPr="000B3FC9">
        <w:rPr>
          <w:rFonts w:asciiTheme="minorHAnsi" w:hAnsiTheme="minorHAnsi"/>
          <w:sz w:val="24"/>
          <w:szCs w:val="24"/>
        </w:rPr>
        <w:t>z</w:t>
      </w:r>
      <w:r w:rsidR="009C74A1" w:rsidRPr="000B3FC9">
        <w:rPr>
          <w:rFonts w:asciiTheme="minorHAnsi" w:hAnsiTheme="minorHAnsi"/>
          <w:sz w:val="24"/>
          <w:szCs w:val="24"/>
        </w:rPr>
        <w:t xml:space="preserve"> </w:t>
      </w:r>
      <w:r w:rsidRPr="000B3FC9">
        <w:rPr>
          <w:rFonts w:asciiTheme="minorHAnsi" w:hAnsiTheme="minorHAnsi"/>
          <w:sz w:val="24"/>
          <w:szCs w:val="24"/>
        </w:rPr>
        <w:t>podaniem dat (rozpoczęcia i zakończenia)</w:t>
      </w:r>
      <w:r w:rsidR="002D3E66" w:rsidRPr="000B3FC9">
        <w:rPr>
          <w:rFonts w:asciiTheme="minorHAnsi" w:hAnsiTheme="minorHAnsi"/>
          <w:sz w:val="24"/>
          <w:szCs w:val="24"/>
        </w:rPr>
        <w:t>,</w:t>
      </w:r>
      <w:r w:rsidRPr="000B3FC9">
        <w:rPr>
          <w:rFonts w:asciiTheme="minorHAnsi" w:hAnsiTheme="minorHAnsi"/>
          <w:sz w:val="24"/>
          <w:szCs w:val="24"/>
        </w:rPr>
        <w:t xml:space="preserve"> wartości i opisem głównych elementów zamówienia</w:t>
      </w:r>
      <w:r w:rsidR="00807B50" w:rsidRPr="000B3FC9">
        <w:rPr>
          <w:rFonts w:asciiTheme="minorHAnsi" w:hAnsiTheme="minorHAnsi"/>
          <w:sz w:val="24"/>
          <w:szCs w:val="24"/>
        </w:rPr>
        <w:t>,</w:t>
      </w:r>
    </w:p>
    <w:p w:rsidR="00AA3647" w:rsidRPr="00621880" w:rsidRDefault="00AA3647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621880">
        <w:rPr>
          <w:rFonts w:asciiTheme="minorHAnsi" w:hAnsiTheme="minorHAnsi"/>
          <w:sz w:val="24"/>
          <w:szCs w:val="24"/>
        </w:rPr>
        <w:t xml:space="preserve">zobowiązanie osoby, o której mowa w pkt. </w:t>
      </w:r>
      <w:proofErr w:type="spellStart"/>
      <w:r w:rsidRPr="00621880">
        <w:rPr>
          <w:rFonts w:asciiTheme="minorHAnsi" w:hAnsiTheme="minorHAnsi"/>
          <w:sz w:val="24"/>
          <w:szCs w:val="24"/>
        </w:rPr>
        <w:t>V.4</w:t>
      </w:r>
      <w:proofErr w:type="spellEnd"/>
      <w:r w:rsidRPr="00621880">
        <w:rPr>
          <w:rFonts w:asciiTheme="minorHAnsi" w:hAnsiTheme="minorHAnsi"/>
          <w:sz w:val="24"/>
          <w:szCs w:val="24"/>
        </w:rPr>
        <w:t xml:space="preserve">, do zrealizowania reżyserii wydarzeń, będących przedmiotem </w:t>
      </w:r>
      <w:r w:rsidR="007E2F64" w:rsidRPr="00621880">
        <w:rPr>
          <w:rFonts w:asciiTheme="minorHAnsi" w:hAnsiTheme="minorHAnsi"/>
          <w:sz w:val="24"/>
          <w:szCs w:val="24"/>
        </w:rPr>
        <w:t>postępowania</w:t>
      </w:r>
      <w:r w:rsidRPr="00621880">
        <w:rPr>
          <w:rFonts w:asciiTheme="minorHAnsi" w:hAnsiTheme="minorHAnsi"/>
          <w:sz w:val="24"/>
          <w:szCs w:val="24"/>
        </w:rPr>
        <w:t xml:space="preserve">, wraz z wykazem imprez, o których mowa w pkt. </w:t>
      </w:r>
      <w:proofErr w:type="spellStart"/>
      <w:r w:rsidRPr="00621880">
        <w:rPr>
          <w:rFonts w:asciiTheme="minorHAnsi" w:hAnsiTheme="minorHAnsi"/>
          <w:sz w:val="24"/>
          <w:szCs w:val="24"/>
        </w:rPr>
        <w:t>V.4</w:t>
      </w:r>
      <w:proofErr w:type="spellEnd"/>
    </w:p>
    <w:p w:rsidR="00807B50" w:rsidRPr="000B3FC9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7A176D" w:rsidRPr="000B3FC9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Formy porozumiewania się z zamawiającym:</w:t>
      </w: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zmart2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1) </w:t>
      </w:r>
      <w:r w:rsidRPr="000B3FC9">
        <w:rPr>
          <w:rFonts w:asciiTheme="minorHAnsi" w:hAnsiTheme="minorHAnsi"/>
          <w:szCs w:val="24"/>
        </w:rPr>
        <w:tab/>
        <w:t xml:space="preserve">Oświadczenia, wnioski, zawiadomienia oraz informacje zamawiający i wykonawcy przekazują pisemnie </w:t>
      </w:r>
      <w:r w:rsidR="00D869EC" w:rsidRPr="000B3FC9">
        <w:rPr>
          <w:rFonts w:asciiTheme="minorHAnsi" w:hAnsiTheme="minorHAnsi"/>
          <w:szCs w:val="24"/>
        </w:rPr>
        <w:t xml:space="preserve">osobiście lub listownie albo </w:t>
      </w:r>
      <w:r w:rsidRPr="000B3FC9">
        <w:rPr>
          <w:rFonts w:asciiTheme="minorHAnsi" w:hAnsiTheme="minorHAnsi"/>
          <w:szCs w:val="24"/>
        </w:rPr>
        <w:t>elektronicznie.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2) </w:t>
      </w:r>
      <w:r w:rsidRPr="000B3FC9">
        <w:rPr>
          <w:rFonts w:asciiTheme="minorHAnsi" w:hAnsiTheme="minorHAnsi"/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3)</w:t>
      </w:r>
      <w:r w:rsidRPr="000B3FC9">
        <w:rPr>
          <w:rFonts w:asciiTheme="minorHAnsi" w:hAnsiTheme="minorHAnsi"/>
          <w:szCs w:val="24"/>
        </w:rPr>
        <w:tab/>
        <w:t>Zawsze dopuszczalna jest forma pisemna</w:t>
      </w:r>
      <w:r w:rsidR="00816F88" w:rsidRPr="000B3FC9">
        <w:rPr>
          <w:rFonts w:asciiTheme="minorHAnsi" w:hAnsiTheme="minorHAnsi"/>
          <w:szCs w:val="24"/>
        </w:rPr>
        <w:t>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2C729F">
      <w:pPr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2. Opis sposobu przygotowania ofert: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Wszystkie dokumenty winny być aktualne w terminie składania ofert i przedłożone w formie oryginałów lub kserokopii poświadczonej za zgodność z oryginałem przez wykonawcę.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oraz wszelkie oświadczenia powinny być podpisane przez osoby uprawnione do reprezentowania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 przypadku, gdy wykonawca dołączy jako załącznik do oferty kopię jakiegoś pisma, kopia ta powinna być potwierdzona przez osobę lub osoby podpisujące ofertę.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Zaleca się</w:t>
      </w:r>
      <w:r w:rsidR="0050526E" w:rsidRPr="000B3FC9">
        <w:rPr>
          <w:rFonts w:asciiTheme="minorHAnsi" w:hAnsiTheme="minorHAnsi"/>
        </w:rPr>
        <w:t>,</w:t>
      </w:r>
      <w:r w:rsidRPr="000B3FC9">
        <w:rPr>
          <w:rFonts w:asciiTheme="minorHAnsi" w:hAnsiTheme="minorHAnsi"/>
        </w:rPr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Oferta winna zawierać spis wszystkich przedkładanych dokumentów, w tym załączników.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 ile upoważnienie nie wynika z dokumentów rejestrowych, w przypadku podpisania oferty przez pełnomocnika, należy załączyć pełnomocnictwo.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3. </w:t>
      </w:r>
      <w:bookmarkStart w:id="0" w:name="OLE_LINK2"/>
      <w:bookmarkStart w:id="1" w:name="OLE_LINK3"/>
      <w:r w:rsidRPr="000B3FC9">
        <w:rPr>
          <w:rFonts w:asciiTheme="minorHAnsi" w:hAnsiTheme="minorHAnsi"/>
        </w:rPr>
        <w:t xml:space="preserve">Sposób udzielania wyjaśnień dotyczących </w:t>
      </w:r>
      <w:r w:rsidR="00D869EC" w:rsidRPr="000B3FC9">
        <w:rPr>
          <w:rFonts w:asciiTheme="minorHAnsi" w:hAnsiTheme="minorHAnsi"/>
        </w:rPr>
        <w:t>zamówienia</w:t>
      </w:r>
      <w:r w:rsidRPr="000B3FC9">
        <w:rPr>
          <w:rFonts w:asciiTheme="minorHAnsi" w:hAnsiTheme="minorHAnsi"/>
        </w:rPr>
        <w:t>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zwrócić się do zamawiającego o wyjaśnienie treści, kierując swoje zapytania pocztą elektroniczną</w:t>
      </w:r>
      <w:r w:rsidR="0064278E" w:rsidRPr="000B3FC9">
        <w:rPr>
          <w:rFonts w:asciiTheme="minorHAnsi" w:hAnsiTheme="minorHAnsi"/>
        </w:rPr>
        <w:t xml:space="preserve"> lub na </w:t>
      </w:r>
      <w:r w:rsidRPr="000B3FC9">
        <w:rPr>
          <w:rFonts w:asciiTheme="minorHAnsi" w:hAnsiTheme="minorHAnsi"/>
        </w:rPr>
        <w:t xml:space="preserve">piśmie pod adresem zamawiającego, tak aby dotarł do zamawiającego przed upływem terminu składania ofert. Zamawiający niezwłocznie prześle treść zapytania oraz udzieli wyjaśnień wszystkim wykonawcom, którym doręczono specyfikację, bez ujawnienia źródła </w:t>
      </w:r>
      <w:r w:rsidR="00924683" w:rsidRPr="000B3FC9">
        <w:rPr>
          <w:rFonts w:asciiTheme="minorHAnsi" w:hAnsiTheme="minorHAnsi"/>
        </w:rPr>
        <w:t>zapytania.</w:t>
      </w:r>
    </w:p>
    <w:bookmarkEnd w:id="0"/>
    <w:bookmarkEnd w:id="1"/>
    <w:p w:rsidR="0064278E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 upływem terminu składania ofert, zamawiający może zmodyfikować treść </w:t>
      </w:r>
      <w:r w:rsidR="0064278E" w:rsidRPr="000B3FC9">
        <w:rPr>
          <w:rFonts w:asciiTheme="minorHAnsi" w:hAnsiTheme="minorHAnsi"/>
        </w:rPr>
        <w:t>specyfikacji</w:t>
      </w:r>
      <w:r w:rsidR="00816F88" w:rsidRPr="000B3FC9">
        <w:rPr>
          <w:rFonts w:asciiTheme="minorHAnsi" w:hAnsiTheme="minorHAnsi"/>
        </w:rPr>
        <w:t xml:space="preserve"> przedmiotu </w:t>
      </w:r>
      <w:r w:rsidR="0064278E" w:rsidRPr="000B3FC9">
        <w:rPr>
          <w:rFonts w:asciiTheme="minorHAnsi" w:hAnsiTheme="minorHAnsi"/>
        </w:rPr>
        <w:t>zamówienia</w:t>
      </w:r>
      <w:r w:rsidR="00CA383F" w:rsidRPr="000B3FC9">
        <w:rPr>
          <w:rFonts w:asciiTheme="minorHAnsi" w:hAnsiTheme="minorHAnsi"/>
        </w:rPr>
        <w:t>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Dokonane modyfikacje w formie uzupełnienia zamawiający </w:t>
      </w:r>
      <w:r w:rsidR="0064278E" w:rsidRPr="000B3FC9">
        <w:rPr>
          <w:rFonts w:asciiTheme="minorHAnsi" w:hAnsiTheme="minorHAnsi"/>
        </w:rPr>
        <w:t xml:space="preserve">przedłoży wszystkim zaproszonym do udziału w postępowaniu i </w:t>
      </w:r>
      <w:r w:rsidRPr="000B3FC9">
        <w:rPr>
          <w:rFonts w:asciiTheme="minorHAnsi" w:hAnsiTheme="minorHAnsi"/>
        </w:rPr>
        <w:t>staną się one integralną częścią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Pr="000B3FC9">
        <w:rPr>
          <w:rFonts w:asciiTheme="minorHAnsi" w:hAnsiTheme="minorHAnsi"/>
        </w:rPr>
        <w:t xml:space="preserve">. 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hAnsiTheme="minorHAnsi"/>
        </w:rPr>
        <w:t xml:space="preserve">Zamawiający przedłuży termin składania ofert z uwzględnieniem czasu niezbędnego do wprowadzenia w ofertach zmian wynikających z modyfikacji treści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="0050526E" w:rsidRPr="000B3FC9">
        <w:rPr>
          <w:rFonts w:asciiTheme="minorHAnsi" w:hAnsiTheme="minorHAnsi"/>
        </w:rPr>
        <w:t>,</w:t>
      </w:r>
      <w:r w:rsidR="0064278E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jeżeli</w:t>
      </w:r>
      <w:r w:rsidRPr="000B3FC9">
        <w:rPr>
          <w:rFonts w:asciiTheme="minorHAnsi" w:eastAsia="SimSun" w:hAnsiTheme="minorHAnsi"/>
        </w:rPr>
        <w:t xml:space="preserve"> niezbędny jest dodatkowy</w:t>
      </w:r>
      <w:r w:rsidR="00816F88" w:rsidRPr="000B3FC9">
        <w:rPr>
          <w:rFonts w:asciiTheme="minorHAnsi" w:eastAsia="SimSun" w:hAnsiTheme="minorHAnsi"/>
        </w:rPr>
        <w:t xml:space="preserve"> czas na sporządzenie oferty. O </w:t>
      </w:r>
      <w:r w:rsidRPr="000B3FC9">
        <w:rPr>
          <w:rFonts w:asciiTheme="minorHAnsi" w:eastAsia="SimSun" w:hAnsiTheme="minorHAnsi"/>
        </w:rPr>
        <w:t xml:space="preserve">przedłużeniu terminu składania ofert Zamawiający niezwłocznie zawiadomi wszystkich wykonawców, którym przekazano specyfikację </w:t>
      </w:r>
      <w:r w:rsidR="0064278E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Nie przewiduje się zebrania wszystkich wykonawców w celu wyjaśnienia wątpliwości dotyczących treści Specyfikacji </w:t>
      </w:r>
      <w:r w:rsidR="002D3E66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spacing w:line="276" w:lineRule="auto"/>
        <w:ind w:left="540" w:hanging="36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4. Osoby do kontaktu z Wykonawcami:</w:t>
      </w: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wyznacza do bezpośredniego kontaktowania się z Wykonawcami:</w:t>
      </w:r>
    </w:p>
    <w:p w:rsidR="007A176D" w:rsidRPr="000B3FC9" w:rsidRDefault="007A176D" w:rsidP="002C729F">
      <w:pPr>
        <w:spacing w:line="276" w:lineRule="auto"/>
        <w:ind w:left="567" w:hanging="567"/>
        <w:jc w:val="both"/>
        <w:rPr>
          <w:rFonts w:asciiTheme="minorHAnsi" w:hAnsiTheme="minorHAnsi"/>
        </w:rPr>
      </w:pPr>
    </w:p>
    <w:p w:rsidR="007A176D" w:rsidRPr="000B3FC9" w:rsidRDefault="004451A4" w:rsidP="009E19CD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</w:t>
      </w:r>
      <w:r w:rsidR="008A3136">
        <w:rPr>
          <w:rFonts w:asciiTheme="minorHAnsi" w:hAnsiTheme="minorHAnsi"/>
        </w:rPr>
        <w:t>Tomasz Pisarzewski, tel. 505 602 711</w:t>
      </w:r>
      <w:r w:rsidRPr="000B3FC9">
        <w:rPr>
          <w:rFonts w:asciiTheme="minorHAnsi" w:hAnsiTheme="minorHAnsi"/>
        </w:rPr>
        <w:t xml:space="preserve"> </w:t>
      </w:r>
    </w:p>
    <w:p w:rsidR="007A176D" w:rsidRPr="000B3FC9" w:rsidRDefault="007A176D" w:rsidP="009E19CD">
      <w:pPr>
        <w:tabs>
          <w:tab w:val="num" w:pos="540"/>
        </w:tabs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e-mail</w:t>
      </w:r>
      <w:r w:rsidRPr="000B3FC9">
        <w:rPr>
          <w:rFonts w:asciiTheme="minorHAnsi" w:hAnsiTheme="minorHAnsi"/>
        </w:rPr>
        <w:tab/>
      </w:r>
      <w:hyperlink r:id="rId7" w:history="1">
        <w:r w:rsidR="008A3136" w:rsidRPr="008A3136">
          <w:rPr>
            <w:rStyle w:val="Hipercze"/>
            <w:rFonts w:asciiTheme="minorHAnsi" w:hAnsiTheme="minorHAnsi"/>
            <w:color w:val="auto"/>
            <w:u w:val="none"/>
          </w:rPr>
          <w:t>tomasz.pisarzewski@integracja.org</w:t>
        </w:r>
      </w:hyperlink>
      <w:r w:rsidR="008A3136">
        <w:rPr>
          <w:rFonts w:asciiTheme="minorHAnsi" w:hAnsiTheme="minorHAnsi"/>
        </w:rPr>
        <w:t xml:space="preserve"> 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VIII. Wymagania dotyczące wadium.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50526E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wymaga się.</w:t>
      </w:r>
    </w:p>
    <w:p w:rsidR="0034659F" w:rsidRPr="000B3FC9" w:rsidRDefault="0034659F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IX. Termin związania ofertą.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pozostaje związany ofertą przez okres </w:t>
      </w:r>
      <w:r w:rsidR="0077084E" w:rsidRPr="000B3FC9">
        <w:rPr>
          <w:rFonts w:asciiTheme="minorHAnsi" w:hAnsiTheme="minorHAnsi"/>
        </w:rPr>
        <w:t>30</w:t>
      </w:r>
      <w:r w:rsidRPr="000B3FC9">
        <w:rPr>
          <w:rFonts w:asciiTheme="minorHAnsi" w:hAnsiTheme="minorHAnsi"/>
        </w:rPr>
        <w:t xml:space="preserve"> dni. Bieg terminu rozpoczyna się wraz z upływem terminu składania ofert.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może, zwrócić się do wykonawców o przedłużenie terminu związania ofertą o czas oznaczony, nie dłuższy jednak niż 60 dni, na co najmniej 3 dni przed jego upływem.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także samodzielnie przedłużyć termin związania ofertą.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Żądanie to, jak i odpowiedź wykonawców winny być przekazane pisemnie, faksem lub elektronicznie.</w:t>
      </w:r>
    </w:p>
    <w:p w:rsidR="00872490" w:rsidRPr="000B3FC9" w:rsidRDefault="00872490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X. Opis sposobu przygotowania ofert.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B952F6" w:rsidRPr="000B3FC9" w:rsidRDefault="007A176D" w:rsidP="008B643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Cs/>
        </w:rPr>
        <w:t>Ofertę należy sporządzić w formie pisemnej, w języku polskim, wg załączonego (Załącznik Nr 1) do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 xml:space="preserve">przedmiotu zamówienia </w:t>
      </w:r>
      <w:r w:rsidRPr="000B3FC9">
        <w:rPr>
          <w:rFonts w:asciiTheme="minorHAnsi" w:hAnsiTheme="minorHAnsi"/>
          <w:bCs/>
        </w:rPr>
        <w:t xml:space="preserve">formularza, </w:t>
      </w:r>
      <w:r w:rsidRPr="000B3FC9">
        <w:rPr>
          <w:rFonts w:asciiTheme="minorHAnsi" w:hAnsiTheme="minorHAnsi"/>
        </w:rPr>
        <w:t>w postaci wydruku komputerowego lub maszynopisu.</w:t>
      </w:r>
    </w:p>
    <w:p w:rsidR="007A176D" w:rsidRPr="000B3FC9" w:rsidRDefault="007A176D" w:rsidP="00270E6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 xml:space="preserve">Oferta winna być sporządzona wg wzorca formularza stanowiącego </w:t>
      </w:r>
      <w:r w:rsidR="00270E6D" w:rsidRPr="000B3FC9">
        <w:rPr>
          <w:rFonts w:asciiTheme="minorHAnsi" w:hAnsiTheme="minorHAnsi"/>
          <w:bCs/>
        </w:rPr>
        <w:t>Z</w:t>
      </w:r>
      <w:r w:rsidRPr="000B3FC9">
        <w:rPr>
          <w:rFonts w:asciiTheme="minorHAnsi" w:hAnsiTheme="minorHAnsi"/>
          <w:bCs/>
        </w:rPr>
        <w:t xml:space="preserve">ałącznik </w:t>
      </w:r>
      <w:r w:rsidR="00270E6D" w:rsidRPr="000B3FC9">
        <w:rPr>
          <w:rFonts w:asciiTheme="minorHAnsi" w:hAnsiTheme="minorHAnsi"/>
          <w:bCs/>
        </w:rPr>
        <w:t xml:space="preserve">Nr 1 </w:t>
      </w:r>
      <w:r w:rsidRPr="000B3FC9">
        <w:rPr>
          <w:rFonts w:asciiTheme="minorHAnsi" w:hAnsiTheme="minorHAnsi"/>
          <w:bCs/>
        </w:rPr>
        <w:t xml:space="preserve">do </w:t>
      </w:r>
      <w:r w:rsidR="0064278E" w:rsidRPr="000B3FC9">
        <w:rPr>
          <w:rFonts w:asciiTheme="minorHAnsi" w:hAnsiTheme="minorHAnsi"/>
          <w:bCs/>
        </w:rPr>
        <w:t xml:space="preserve">specyfikacji </w:t>
      </w:r>
      <w:r w:rsidR="00816F88" w:rsidRPr="000B3FC9">
        <w:rPr>
          <w:rFonts w:asciiTheme="minorHAnsi" w:hAnsiTheme="minorHAnsi"/>
          <w:bCs/>
        </w:rPr>
        <w:t>prze</w:t>
      </w:r>
      <w:r w:rsidR="0064278E" w:rsidRPr="000B3FC9">
        <w:rPr>
          <w:rFonts w:asciiTheme="minorHAnsi" w:hAnsiTheme="minorHAnsi"/>
          <w:bCs/>
        </w:rPr>
        <w:t xml:space="preserve">dmiotu zamówienia </w:t>
      </w:r>
      <w:r w:rsidRPr="000B3FC9">
        <w:rPr>
          <w:rFonts w:asciiTheme="minorHAnsi" w:hAnsiTheme="minorHAnsi"/>
          <w:bCs/>
        </w:rPr>
        <w:t>lub na kopiach zawierających dokładnie ich treść, bez wprowadzania modyfikacji poza ich wypełnieniem w miejscach do tego przeznaczonych</w:t>
      </w:r>
      <w:r w:rsidR="006974EA" w:rsidRPr="000B3FC9">
        <w:rPr>
          <w:rFonts w:asciiTheme="minorHAnsi" w:hAnsiTheme="minorHAnsi"/>
          <w:bCs/>
        </w:rPr>
        <w:t>,</w:t>
      </w:r>
      <w:r w:rsidR="00270E6D" w:rsidRPr="000B3FC9">
        <w:rPr>
          <w:rFonts w:asciiTheme="minorHAnsi" w:hAnsiTheme="minorHAnsi"/>
          <w:bCs/>
        </w:rPr>
        <w:t xml:space="preserve"> wraz z co najmniej niżej wymienionymi załącznikami:</w:t>
      </w:r>
    </w:p>
    <w:p w:rsidR="00270E6D" w:rsidRPr="000B3FC9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Tabela</w:t>
      </w:r>
      <w:r w:rsidR="00270E6D" w:rsidRPr="000B3FC9">
        <w:rPr>
          <w:rFonts w:asciiTheme="minorHAnsi" w:hAnsiTheme="minorHAnsi"/>
        </w:rPr>
        <w:t xml:space="preserve"> zawierając</w:t>
      </w:r>
      <w:r w:rsidRPr="000B3FC9">
        <w:rPr>
          <w:rFonts w:asciiTheme="minorHAnsi" w:hAnsiTheme="minorHAnsi"/>
        </w:rPr>
        <w:t>a</w:t>
      </w:r>
      <w:r w:rsidR="00270E6D" w:rsidRPr="000B3FC9">
        <w:rPr>
          <w:rFonts w:asciiTheme="minorHAnsi" w:hAnsiTheme="minorHAnsi"/>
        </w:rPr>
        <w:t xml:space="preserve"> informacje o wycenie poszczególnych części przedmiotu zamówienia,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Oświadczenie zgodnie z </w:t>
      </w:r>
      <w:r w:rsidR="00382FA6" w:rsidRPr="000B3FC9">
        <w:rPr>
          <w:rFonts w:asciiTheme="minorHAnsi" w:hAnsiTheme="minorHAnsi"/>
        </w:rPr>
        <w:t>Załącznikiem Nr 2 do specyfikacji przedmiotu z</w:t>
      </w:r>
      <w:r w:rsidRPr="000B3FC9">
        <w:rPr>
          <w:rFonts w:asciiTheme="minorHAnsi" w:hAnsiTheme="minorHAnsi"/>
        </w:rPr>
        <w:t>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wykonanych zamówień, zgodnie z pkt. </w:t>
      </w:r>
      <w:proofErr w:type="spellStart"/>
      <w:r w:rsidRPr="000B3FC9">
        <w:rPr>
          <w:rFonts w:asciiTheme="minorHAnsi" w:hAnsiTheme="minorHAnsi"/>
        </w:rPr>
        <w:t>VI.3</w:t>
      </w:r>
      <w:proofErr w:type="spellEnd"/>
      <w:r w:rsidRPr="000B3FC9">
        <w:rPr>
          <w:rFonts w:asciiTheme="minorHAnsi" w:hAnsiTheme="minorHAnsi"/>
        </w:rPr>
        <w:t>,</w:t>
      </w:r>
    </w:p>
    <w:p w:rsidR="00807B50" w:rsidRPr="000B3FC9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Podpisane Istotne Postanowienia Umowy zgodnie z Załącznikiem Nr 3 do </w:t>
      </w:r>
      <w:r w:rsidR="00382FA6" w:rsidRPr="000B3FC9">
        <w:rPr>
          <w:rFonts w:asciiTheme="minorHAnsi" w:hAnsiTheme="minorHAnsi"/>
        </w:rPr>
        <w:t>specyfikacji p</w:t>
      </w:r>
      <w:r w:rsidRPr="000B3FC9">
        <w:rPr>
          <w:rFonts w:asciiTheme="minorHAnsi" w:hAnsiTheme="minorHAnsi"/>
        </w:rPr>
        <w:t xml:space="preserve">rzedmiotu </w:t>
      </w:r>
      <w:r w:rsidR="00382FA6" w:rsidRPr="000B3FC9">
        <w:rPr>
          <w:rFonts w:asciiTheme="minorHAnsi" w:hAnsiTheme="minorHAnsi"/>
        </w:rPr>
        <w:t>zamówienia.</w:t>
      </w:r>
    </w:p>
    <w:p w:rsidR="00807B50" w:rsidRPr="000B3FC9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0B3FC9" w:rsidRDefault="00270E6D" w:rsidP="002C729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382FA6" w:rsidRPr="000B3FC9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Ofertę stanowić będzie formularz oferty wraz z załącznikami oraz dokumentami potwierdzającymi spełnianie warunków.</w:t>
      </w:r>
    </w:p>
    <w:p w:rsidR="007A176D" w:rsidRPr="000B3FC9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lastRenderedPageBreak/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0B3FC9" w:rsidRDefault="007A176D" w:rsidP="00382FA6">
      <w:pPr>
        <w:spacing w:line="276" w:lineRule="auto"/>
        <w:ind w:left="142"/>
        <w:jc w:val="both"/>
        <w:rPr>
          <w:rFonts w:asciiTheme="minorHAnsi" w:hAnsiTheme="minorHAnsi"/>
          <w:bCs/>
        </w:rPr>
      </w:pPr>
    </w:p>
    <w:p w:rsidR="007A176D" w:rsidRPr="000B3FC9" w:rsidRDefault="007A176D" w:rsidP="00382F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Zaleca się, aby wykonawca umieścił ofertę w dwóch zamkniętych kopertach zewnętrznej i wewnętrznej.</w:t>
      </w:r>
    </w:p>
    <w:p w:rsidR="007A176D" w:rsidRPr="000B3FC9" w:rsidRDefault="007A176D" w:rsidP="002C729F">
      <w:pPr>
        <w:spacing w:line="276" w:lineRule="auto"/>
        <w:ind w:left="720" w:right="-154" w:hanging="360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 w:firstLine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Koperta zewnętrzna:</w:t>
      </w:r>
    </w:p>
    <w:p w:rsidR="007A176D" w:rsidRPr="000B3FC9" w:rsidRDefault="007A176D" w:rsidP="002C729F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zaadresowana do zamawiającego na adres: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Stowarzyszenie Przyjaciół Integracji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ul. </w:t>
      </w:r>
      <w:r w:rsidR="002C70AF" w:rsidRPr="000B3FC9">
        <w:rPr>
          <w:rFonts w:asciiTheme="minorHAnsi" w:hAnsiTheme="minorHAnsi"/>
          <w:b/>
        </w:rPr>
        <w:t xml:space="preserve">Andersa </w:t>
      </w:r>
      <w:r w:rsidRPr="000B3FC9">
        <w:rPr>
          <w:rFonts w:asciiTheme="minorHAnsi" w:hAnsiTheme="minorHAnsi"/>
          <w:b/>
        </w:rPr>
        <w:t>1</w:t>
      </w:r>
      <w:r w:rsidR="002C70AF" w:rsidRPr="000B3FC9">
        <w:rPr>
          <w:rFonts w:asciiTheme="minorHAnsi" w:hAnsiTheme="minorHAnsi"/>
          <w:b/>
        </w:rPr>
        <w:t>3, 00-159 Warszawa</w:t>
      </w:r>
    </w:p>
    <w:p w:rsidR="007A176D" w:rsidRPr="000B3FC9" w:rsidRDefault="007A176D" w:rsidP="002C729F">
      <w:pPr>
        <w:spacing w:line="276" w:lineRule="auto"/>
        <w:ind w:left="426" w:firstLine="708"/>
        <w:rPr>
          <w:rFonts w:asciiTheme="minorHAnsi" w:hAnsiTheme="minorHAnsi"/>
          <w:b/>
        </w:rPr>
      </w:pPr>
    </w:p>
    <w:p w:rsidR="007A176D" w:rsidRPr="00872490" w:rsidRDefault="007A176D" w:rsidP="00872490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posiadająca oznaczenia: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„Nie otwierać przed dnie</w:t>
      </w:r>
      <w:r w:rsidR="00547C0F" w:rsidRPr="000B3FC9">
        <w:rPr>
          <w:rFonts w:asciiTheme="minorHAnsi" w:hAnsiTheme="minorHAnsi"/>
          <w:b/>
          <w:sz w:val="24"/>
          <w:szCs w:val="24"/>
        </w:rPr>
        <w:t xml:space="preserve">m </w:t>
      </w:r>
      <w:r w:rsidR="00B14352">
        <w:rPr>
          <w:rFonts w:asciiTheme="minorHAnsi" w:hAnsiTheme="minorHAnsi"/>
          <w:b/>
          <w:sz w:val="24"/>
          <w:szCs w:val="24"/>
        </w:rPr>
        <w:t>14</w:t>
      </w:r>
      <w:r w:rsidR="008A3136">
        <w:rPr>
          <w:rFonts w:asciiTheme="minorHAnsi" w:hAnsiTheme="minorHAnsi"/>
          <w:b/>
          <w:sz w:val="24"/>
          <w:szCs w:val="24"/>
        </w:rPr>
        <w:t xml:space="preserve"> września</w:t>
      </w:r>
      <w:r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="00590EB4" w:rsidRPr="000B3FC9">
        <w:rPr>
          <w:rFonts w:asciiTheme="minorHAnsi" w:hAnsiTheme="minorHAnsi"/>
          <w:b/>
          <w:sz w:val="24"/>
          <w:szCs w:val="24"/>
        </w:rPr>
        <w:t>201</w:t>
      </w:r>
      <w:r w:rsidR="00B14352">
        <w:rPr>
          <w:rFonts w:asciiTheme="minorHAnsi" w:hAnsiTheme="minorHAnsi"/>
          <w:b/>
          <w:sz w:val="24"/>
          <w:szCs w:val="24"/>
        </w:rPr>
        <w:t>8</w:t>
      </w:r>
      <w:r w:rsidR="00590EB4" w:rsidRPr="000B3FC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0B3FC9">
        <w:rPr>
          <w:rFonts w:asciiTheme="minorHAnsi" w:hAnsiTheme="minorHAnsi"/>
          <w:b/>
          <w:sz w:val="24"/>
          <w:szCs w:val="24"/>
        </w:rPr>
        <w:t>r</w:t>
      </w:r>
      <w:proofErr w:type="spellEnd"/>
      <w:r w:rsidRPr="000B3FC9">
        <w:rPr>
          <w:rFonts w:asciiTheme="minorHAnsi" w:hAnsiTheme="minorHAnsi"/>
          <w:b/>
          <w:sz w:val="24"/>
          <w:szCs w:val="24"/>
        </w:rPr>
        <w:t>., god</w:t>
      </w:r>
      <w:r w:rsidR="009E19CD" w:rsidRPr="000B3FC9">
        <w:rPr>
          <w:rFonts w:asciiTheme="minorHAnsi" w:hAnsiTheme="minorHAnsi"/>
          <w:b/>
          <w:sz w:val="24"/>
          <w:szCs w:val="24"/>
        </w:rPr>
        <w:t>z. 12</w:t>
      </w:r>
      <w:r w:rsidRPr="000B3FC9">
        <w:rPr>
          <w:rFonts w:asciiTheme="minorHAnsi" w:hAnsiTheme="minorHAnsi"/>
          <w:b/>
          <w:sz w:val="24"/>
          <w:szCs w:val="24"/>
        </w:rPr>
        <w:t xml:space="preserve">:30” 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i </w:t>
      </w:r>
    </w:p>
    <w:p w:rsidR="0089268D" w:rsidRDefault="0089268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„do konkursu ofert na wykonanie zamówienia publicznego na </w:t>
      </w:r>
      <w:r w:rsidR="00244EB2" w:rsidRPr="000B3FC9">
        <w:rPr>
          <w:rFonts w:asciiTheme="minorHAnsi" w:hAnsiTheme="minorHAnsi"/>
          <w:b/>
          <w:sz w:val="24"/>
          <w:szCs w:val="24"/>
        </w:rPr>
        <w:t>kompleksową organizację dwóch wydarzeń (eventów): Gali konkursu Człowiek bez barier i Wielkiej Gali Integracji</w:t>
      </w:r>
      <w:r w:rsidRPr="000B3FC9">
        <w:rPr>
          <w:rFonts w:asciiTheme="minorHAnsi" w:hAnsiTheme="minorHAnsi"/>
          <w:b/>
          <w:sz w:val="24"/>
          <w:szCs w:val="24"/>
        </w:rPr>
        <w:t>”</w:t>
      </w:r>
    </w:p>
    <w:p w:rsidR="007A176D" w:rsidRPr="000B3FC9" w:rsidRDefault="007A176D" w:rsidP="002C729F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Tekstpodstawowywcity2"/>
        <w:tabs>
          <w:tab w:val="num" w:pos="2880"/>
        </w:tabs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Koperta wewnętrzna oprócz informacji wskazanych powyżej zawiera dokładne oznaczenie wykonawcy, a w tym nazwę (firmę) oraz adres. </w:t>
      </w:r>
    </w:p>
    <w:p w:rsidR="007A176D" w:rsidRPr="000B3FC9" w:rsidRDefault="007A176D" w:rsidP="002C729F">
      <w:pPr>
        <w:pStyle w:val="Tekstpodstawowywcity2"/>
        <w:spacing w:line="276" w:lineRule="auto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6) Modyfikacja oferty.</w:t>
      </w:r>
    </w:p>
    <w:p w:rsidR="007A176D" w:rsidRPr="000B3FC9" w:rsidRDefault="007A176D" w:rsidP="002C729F">
      <w:pPr>
        <w:spacing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nie może wycofać oferty ani wprowadzić jakichkolwiek zmian w treści oferty po upływie terminu składania ofert. </w:t>
      </w:r>
    </w:p>
    <w:p w:rsidR="0077084E" w:rsidRPr="000B3FC9" w:rsidRDefault="0077084E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XI. Miejsce oraz termin składania ofert i otwarcia ofert.</w:t>
      </w: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Sposób złożenia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6974EA">
      <w:pPr>
        <w:pStyle w:val="Tekstpodstawowywcity2"/>
        <w:spacing w:line="276" w:lineRule="auto"/>
        <w:ind w:left="360" w:firstLine="0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2. Miejsce i termin składania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Oferty należy składać w biurze zamawiającego mieszczącym się przy ul. </w:t>
      </w:r>
      <w:r w:rsidR="002C70AF" w:rsidRPr="000B3FC9">
        <w:rPr>
          <w:rFonts w:asciiTheme="minorHAnsi" w:hAnsiTheme="minorHAnsi"/>
        </w:rPr>
        <w:t xml:space="preserve">Andersa </w:t>
      </w:r>
      <w:r w:rsidRPr="000B3FC9">
        <w:rPr>
          <w:rFonts w:asciiTheme="minorHAnsi" w:hAnsiTheme="minorHAnsi"/>
        </w:rPr>
        <w:t>1</w:t>
      </w:r>
      <w:r w:rsidR="002C70AF" w:rsidRPr="000B3FC9">
        <w:rPr>
          <w:rFonts w:asciiTheme="minorHAnsi" w:hAnsiTheme="minorHAnsi"/>
        </w:rPr>
        <w:t>3</w:t>
      </w:r>
      <w:r w:rsidRPr="000B3FC9">
        <w:rPr>
          <w:rFonts w:asciiTheme="minorHAnsi" w:hAnsiTheme="minorHAnsi"/>
        </w:rPr>
        <w:t xml:space="preserve">, </w:t>
      </w:r>
      <w:r w:rsidR="0064278E" w:rsidRPr="000B3FC9">
        <w:rPr>
          <w:rFonts w:asciiTheme="minorHAnsi" w:hAnsiTheme="minorHAnsi"/>
        </w:rPr>
        <w:t>00-1</w:t>
      </w:r>
      <w:r w:rsidR="002C70AF" w:rsidRPr="000B3FC9">
        <w:rPr>
          <w:rFonts w:asciiTheme="minorHAnsi" w:hAnsiTheme="minorHAnsi"/>
        </w:rPr>
        <w:t>59</w:t>
      </w:r>
      <w:r w:rsidR="0064278E" w:rsidRPr="000B3FC9">
        <w:rPr>
          <w:rFonts w:asciiTheme="minorHAnsi" w:hAnsiTheme="minorHAnsi"/>
        </w:rPr>
        <w:t xml:space="preserve"> Warszawa, w recepcji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Termin składania ofert</w:t>
      </w:r>
      <w:r w:rsidRPr="000B3FC9">
        <w:rPr>
          <w:rFonts w:asciiTheme="minorHAnsi" w:hAnsiTheme="minorHAnsi"/>
        </w:rPr>
        <w:t xml:space="preserve"> upływa dnia</w:t>
      </w:r>
      <w:r w:rsidR="00D87F08" w:rsidRPr="000B3FC9">
        <w:rPr>
          <w:rFonts w:asciiTheme="minorHAnsi" w:hAnsiTheme="minorHAnsi"/>
          <w:bCs/>
        </w:rPr>
        <w:t xml:space="preserve"> </w:t>
      </w:r>
      <w:r w:rsidR="00B14352">
        <w:rPr>
          <w:rFonts w:asciiTheme="minorHAnsi" w:hAnsiTheme="minorHAnsi"/>
          <w:b/>
          <w:bCs/>
        </w:rPr>
        <w:t>13</w:t>
      </w:r>
      <w:r w:rsidR="00590EB4" w:rsidRPr="000B3FC9">
        <w:rPr>
          <w:rFonts w:asciiTheme="minorHAnsi" w:hAnsiTheme="minorHAnsi"/>
          <w:bCs/>
        </w:rPr>
        <w:t xml:space="preserve"> </w:t>
      </w:r>
      <w:r w:rsidR="008A3136">
        <w:rPr>
          <w:rFonts w:asciiTheme="minorHAnsi" w:hAnsiTheme="minorHAnsi"/>
          <w:b/>
          <w:bCs/>
        </w:rPr>
        <w:t>września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B14352">
        <w:rPr>
          <w:rFonts w:asciiTheme="minorHAnsi" w:hAnsiTheme="minorHAnsi"/>
          <w:b/>
          <w:bCs/>
        </w:rPr>
        <w:t>8</w:t>
      </w:r>
      <w:r w:rsidR="00590EB4" w:rsidRPr="000B3FC9">
        <w:rPr>
          <w:rFonts w:asciiTheme="minorHAnsi" w:hAnsiTheme="minorHAnsi"/>
          <w:b/>
          <w:bCs/>
        </w:rPr>
        <w:t xml:space="preserve"> </w:t>
      </w:r>
      <w:proofErr w:type="spellStart"/>
      <w:r w:rsidR="005E64CB" w:rsidRPr="000B3FC9">
        <w:rPr>
          <w:rFonts w:asciiTheme="minorHAnsi" w:hAnsiTheme="minorHAnsi"/>
          <w:b/>
          <w:bCs/>
        </w:rPr>
        <w:t>r</w:t>
      </w:r>
      <w:proofErr w:type="spellEnd"/>
      <w:r w:rsidR="005E64CB" w:rsidRPr="000B3FC9">
        <w:rPr>
          <w:rFonts w:asciiTheme="minorHAnsi" w:hAnsiTheme="minorHAnsi"/>
          <w:b/>
          <w:bCs/>
        </w:rPr>
        <w:t>.</w:t>
      </w:r>
      <w:r w:rsidR="009E19CD" w:rsidRPr="000B3FC9">
        <w:rPr>
          <w:rFonts w:asciiTheme="minorHAnsi" w:hAnsiTheme="minorHAnsi"/>
          <w:b/>
          <w:bCs/>
        </w:rPr>
        <w:t xml:space="preserve"> o godzinie 16:</w:t>
      </w:r>
      <w:r w:rsidR="00590EB4" w:rsidRPr="000B3FC9">
        <w:rPr>
          <w:rFonts w:asciiTheme="minorHAnsi" w:hAnsiTheme="minorHAnsi"/>
          <w:b/>
          <w:bCs/>
        </w:rPr>
        <w:t>00</w:t>
      </w:r>
      <w:r w:rsidRPr="000B3FC9">
        <w:rPr>
          <w:rFonts w:asciiTheme="minorHAnsi" w:hAnsiTheme="minorHAnsi"/>
          <w:b/>
          <w:bCs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 zawartością oferty nie można się zapoznać przed upływem terminu składania ofert.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Oferty otrzymane przez zamawiającego po podanym terminie zostaną zwrócone wykonawcy bez otwierania.</w:t>
      </w:r>
    </w:p>
    <w:p w:rsidR="00590EB4" w:rsidRPr="000B3FC9" w:rsidRDefault="00590EB4" w:rsidP="00590EB4">
      <w:pPr>
        <w:spacing w:line="276" w:lineRule="auto"/>
        <w:ind w:left="720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3. Otwarcie i ocena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Komisyjne </w:t>
      </w:r>
      <w:r w:rsidRPr="000B3FC9">
        <w:rPr>
          <w:rFonts w:asciiTheme="minorHAnsi" w:hAnsiTheme="minorHAnsi"/>
          <w:b/>
          <w:szCs w:val="24"/>
        </w:rPr>
        <w:t>otwarcie ofert nastąpi</w:t>
      </w:r>
      <w:r w:rsidRPr="000B3FC9">
        <w:rPr>
          <w:rFonts w:asciiTheme="minorHAnsi" w:hAnsiTheme="minorHAnsi"/>
          <w:szCs w:val="24"/>
        </w:rPr>
        <w:t xml:space="preserve"> w biurze zamawiającego, w Stowarzyszeniu Przyjaciół Integracji, ul. </w:t>
      </w:r>
      <w:r w:rsidR="002C70AF" w:rsidRPr="000B3FC9">
        <w:rPr>
          <w:rFonts w:asciiTheme="minorHAnsi" w:hAnsiTheme="minorHAnsi"/>
          <w:szCs w:val="24"/>
        </w:rPr>
        <w:t>Andersa 13</w:t>
      </w:r>
      <w:r w:rsidRPr="000B3FC9">
        <w:rPr>
          <w:rFonts w:asciiTheme="minorHAnsi" w:hAnsiTheme="minorHAnsi"/>
          <w:szCs w:val="24"/>
        </w:rPr>
        <w:t>, 00-1</w:t>
      </w:r>
      <w:r w:rsidR="002C70AF" w:rsidRPr="000B3FC9">
        <w:rPr>
          <w:rFonts w:asciiTheme="minorHAnsi" w:hAnsiTheme="minorHAnsi"/>
          <w:szCs w:val="24"/>
        </w:rPr>
        <w:t>59</w:t>
      </w:r>
      <w:r w:rsidRPr="000B3FC9">
        <w:rPr>
          <w:rFonts w:asciiTheme="minorHAnsi" w:hAnsiTheme="minorHAnsi"/>
          <w:szCs w:val="24"/>
        </w:rPr>
        <w:t xml:space="preserve"> Warszawa,</w:t>
      </w:r>
      <w:r w:rsidRPr="000B3FC9" w:rsidDel="00DD7D32">
        <w:rPr>
          <w:rFonts w:asciiTheme="minorHAnsi" w:hAnsiTheme="minorHAnsi"/>
          <w:szCs w:val="24"/>
        </w:rPr>
        <w:t xml:space="preserve"> </w:t>
      </w:r>
      <w:r w:rsidRPr="000B3FC9">
        <w:rPr>
          <w:rFonts w:asciiTheme="minorHAnsi" w:hAnsiTheme="minorHAnsi"/>
          <w:b/>
          <w:szCs w:val="24"/>
        </w:rPr>
        <w:t xml:space="preserve">w dniu </w:t>
      </w:r>
      <w:r w:rsidR="00B14352">
        <w:rPr>
          <w:rFonts w:asciiTheme="minorHAnsi" w:hAnsiTheme="minorHAnsi"/>
          <w:b/>
          <w:szCs w:val="24"/>
        </w:rPr>
        <w:t>14</w:t>
      </w:r>
      <w:r w:rsidR="00590EB4" w:rsidRPr="000B3FC9">
        <w:rPr>
          <w:rFonts w:asciiTheme="minorHAnsi" w:hAnsiTheme="minorHAnsi"/>
          <w:b/>
          <w:szCs w:val="24"/>
        </w:rPr>
        <w:t xml:space="preserve"> </w:t>
      </w:r>
      <w:r w:rsidR="008A3136">
        <w:rPr>
          <w:rFonts w:asciiTheme="minorHAnsi" w:hAnsiTheme="minorHAnsi"/>
          <w:b/>
          <w:bCs/>
        </w:rPr>
        <w:t>września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B14352">
        <w:rPr>
          <w:rFonts w:asciiTheme="minorHAnsi" w:hAnsiTheme="minorHAnsi"/>
          <w:b/>
          <w:bCs/>
        </w:rPr>
        <w:t>8</w:t>
      </w:r>
      <w:r w:rsidR="00590EB4" w:rsidRPr="000B3FC9">
        <w:rPr>
          <w:rFonts w:asciiTheme="minorHAnsi" w:hAnsiTheme="minorHAnsi"/>
          <w:b/>
          <w:bCs/>
        </w:rPr>
        <w:t xml:space="preserve"> </w:t>
      </w:r>
      <w:proofErr w:type="spellStart"/>
      <w:r w:rsidR="005E64CB" w:rsidRPr="000B3FC9">
        <w:rPr>
          <w:rFonts w:asciiTheme="minorHAnsi" w:hAnsiTheme="minorHAnsi"/>
          <w:b/>
          <w:bCs/>
        </w:rPr>
        <w:t>r</w:t>
      </w:r>
      <w:proofErr w:type="spellEnd"/>
      <w:r w:rsidR="005E64CB" w:rsidRPr="000B3FC9">
        <w:rPr>
          <w:rFonts w:asciiTheme="minorHAnsi" w:hAnsiTheme="minorHAnsi"/>
          <w:b/>
          <w:bCs/>
        </w:rPr>
        <w:t xml:space="preserve">. </w:t>
      </w:r>
      <w:r w:rsidR="009E19CD" w:rsidRPr="000B3FC9">
        <w:rPr>
          <w:rFonts w:asciiTheme="minorHAnsi" w:hAnsiTheme="minorHAnsi"/>
          <w:b/>
          <w:szCs w:val="24"/>
        </w:rPr>
        <w:t>o godzinie 12</w:t>
      </w:r>
      <w:r w:rsidRPr="000B3FC9">
        <w:rPr>
          <w:rFonts w:asciiTheme="minorHAnsi" w:hAnsiTheme="minorHAnsi"/>
          <w:b/>
          <w:szCs w:val="24"/>
        </w:rPr>
        <w:t>:30</w:t>
      </w:r>
      <w:r w:rsidRPr="000B3FC9">
        <w:rPr>
          <w:rFonts w:asciiTheme="minorHAnsi" w:hAnsiTheme="minorHAnsi"/>
          <w:szCs w:val="24"/>
        </w:rPr>
        <w:t>. Uczestnictwo przy otwieraniu ofert pozostawia się do decyzji Wykonawców.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Bezpośrednio przed otwarciem zamawiający podaje kwotę, jak</w:t>
      </w:r>
      <w:r w:rsidR="00381951" w:rsidRPr="000B3FC9">
        <w:rPr>
          <w:rFonts w:asciiTheme="minorHAnsi" w:hAnsiTheme="minorHAnsi"/>
          <w:szCs w:val="24"/>
        </w:rPr>
        <w:t>ą</w:t>
      </w:r>
      <w:r w:rsidRPr="000B3FC9">
        <w:rPr>
          <w:rFonts w:asciiTheme="minorHAnsi" w:hAnsiTheme="minorHAnsi"/>
          <w:szCs w:val="24"/>
        </w:rPr>
        <w:t xml:space="preserve"> zamierza przeznaczyć na sfinansowanie zamówienia.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0B3FC9">
        <w:rPr>
          <w:rFonts w:asciiTheme="minorHAnsi" w:hAnsiTheme="minorHAnsi"/>
          <w:szCs w:val="24"/>
        </w:rPr>
        <w:t>. Wykonawcy, obecni podczas otwarcia ofert będą mogli złożyć oświadczenia.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Wszystkie koszty związane z przygotowaniem i złożeniem oferty ponosi wykonawca.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Kolejność otwierania ofert zgodna jest z kolejnością rejestracji ich wpływu do zamawiającego.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>Przed szczegółową oceną ofert zamawiający określi czy każda z ofert: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ważna,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jest sprzeczna z </w:t>
      </w:r>
      <w:r w:rsidR="00381951" w:rsidRPr="000B3FC9">
        <w:rPr>
          <w:rFonts w:asciiTheme="minorHAnsi" w:hAnsiTheme="minorHAnsi"/>
        </w:rPr>
        <w:t>przepisami prawa</w:t>
      </w:r>
      <w:r w:rsidRPr="000B3FC9">
        <w:rPr>
          <w:rFonts w:asciiTheme="minorHAnsi" w:hAnsiTheme="minorHAnsi"/>
        </w:rPr>
        <w:t>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spełnia wszystkie warunki określone Specyfikacji </w:t>
      </w:r>
      <w:r w:rsidR="00164F3F" w:rsidRPr="000B3FC9">
        <w:rPr>
          <w:rFonts w:asciiTheme="minorHAnsi" w:hAnsiTheme="minorHAnsi"/>
        </w:rPr>
        <w:t>P</w:t>
      </w:r>
      <w:r w:rsidR="0064278E" w:rsidRPr="000B3FC9">
        <w:rPr>
          <w:rFonts w:asciiTheme="minorHAnsi" w:hAnsiTheme="minorHAnsi"/>
        </w:rPr>
        <w:t>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oczywistych omyłek,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omyłek rachunkowych,</w:t>
      </w:r>
    </w:p>
    <w:p w:rsidR="003D13DC" w:rsidRPr="000B3FC9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 xml:space="preserve">nie zawiera innych omyłek polegających na niezgodności oferty ze specyfikacją </w:t>
      </w:r>
      <w:r w:rsidR="0064278E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 niepowodujących istotnych zmian w treści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eastAsia="SimSun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Zamawiający poprawia w tekście oferty omyłki, niezwłocznie zawiadamiając o tym wszystkich wykonawców, którzy złożyli oferty.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</w:p>
    <w:p w:rsidR="001114E3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O wyborze wykonawcy zamawiający powiadomi </w:t>
      </w:r>
      <w:r w:rsidR="0064278E" w:rsidRPr="000B3FC9">
        <w:rPr>
          <w:rFonts w:asciiTheme="minorHAnsi" w:hAnsiTheme="minorHAnsi"/>
          <w:szCs w:val="24"/>
        </w:rPr>
        <w:t>w ciągu dwóch dni po rozstrzygnięciu przez Komisję.</w:t>
      </w:r>
      <w:r w:rsidRPr="000B3FC9">
        <w:rPr>
          <w:rFonts w:asciiTheme="minorHAnsi" w:hAnsiTheme="minorHAnsi"/>
          <w:szCs w:val="24"/>
        </w:rPr>
        <w:t xml:space="preserve">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b/>
          <w:u w:val="single"/>
        </w:rPr>
      </w:pPr>
      <w:r w:rsidRPr="000B3FC9">
        <w:rPr>
          <w:rFonts w:asciiTheme="minorHAnsi" w:hAnsiTheme="minorHAnsi"/>
          <w:b/>
          <w:u w:val="single"/>
        </w:rPr>
        <w:t>Zamawiający zastrzega sobie także prawo unieważnienia postępowania bez podania przyczyny.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  <w:bCs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Zamawiający </w:t>
      </w:r>
      <w:r w:rsidRPr="000B3FC9">
        <w:rPr>
          <w:rFonts w:asciiTheme="minorHAnsi" w:hAnsiTheme="minorHAnsi"/>
          <w:b/>
          <w:bCs/>
        </w:rPr>
        <w:t>odrzuci ofertę</w:t>
      </w:r>
      <w:r w:rsidRPr="000B3FC9">
        <w:rPr>
          <w:rFonts w:asciiTheme="minorHAnsi" w:hAnsiTheme="minorHAnsi"/>
        </w:rPr>
        <w:t xml:space="preserve">, jeżeli w trakcie jej sprawdzania stwierdzi, </w:t>
      </w:r>
      <w:r w:rsidR="001114E3" w:rsidRPr="000B3FC9">
        <w:rPr>
          <w:rFonts w:asciiTheme="minorHAnsi" w:hAnsiTheme="minorHAnsi"/>
        </w:rPr>
        <w:t xml:space="preserve">m.in. </w:t>
      </w:r>
      <w:r w:rsidRPr="000B3FC9">
        <w:rPr>
          <w:rFonts w:asciiTheme="minorHAnsi" w:hAnsiTheme="minorHAnsi"/>
        </w:rPr>
        <w:t>że: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/>
          <w:bCs/>
        </w:rPr>
      </w:pPr>
    </w:p>
    <w:p w:rsidR="001114E3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jej treść nie odpowiada treści specyfikacji </w:t>
      </w:r>
      <w:r w:rsidR="001114E3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została złożona przez Wykonawcę wykluczonego z udziału w postępowaniu o udzielenie zamówienia lub niezaproszonego do składania ofert;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w terminie 3 dni od dnia doręczenia zawiadomienia nie zgodził się na poprawienie omyłki,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nieważna na podstawie odrębnych przepisów.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Informuje się, że niniejsze </w:t>
      </w:r>
      <w:r w:rsidRPr="000B3FC9">
        <w:rPr>
          <w:rFonts w:asciiTheme="minorHAnsi" w:hAnsiTheme="minorHAnsi"/>
          <w:b/>
          <w:bCs/>
        </w:rPr>
        <w:t xml:space="preserve">postępowanie o zamówienie unieważnia się </w:t>
      </w:r>
      <w:r w:rsidRPr="000B3FC9">
        <w:rPr>
          <w:rFonts w:asciiTheme="minorHAnsi" w:hAnsiTheme="minorHAnsi"/>
        </w:rPr>
        <w:t>w przypadkach, gdy: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złożono żadnej oferty niepodlegającej odrzuceniu;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cena najkorzystniejszej oferty przewyższa kwotę, którą zamawiający może przeznaczyć na sfinansowanie zamówienia;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wystąpiła istotna zmiana okoliczności powodująca, że prowadzenie postępowania lub wykonanie zamówienia nie leży w interesie publicznym, czego nie można było wcześniej przewidzieć;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postępowanie obarczone jest wadą uniemożliwiającą zawarcie ważnej umowy w </w:t>
      </w:r>
      <w:r w:rsidR="001114E3" w:rsidRPr="000B3FC9">
        <w:rPr>
          <w:rFonts w:asciiTheme="minorHAnsi" w:hAnsiTheme="minorHAnsi"/>
        </w:rPr>
        <w:t>sprawie zamówienia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t1"/>
        <w:spacing w:before="0" w:after="0" w:line="276" w:lineRule="auto"/>
        <w:ind w:left="18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O unieważnieniu postępowania o udzielenie zamówienia zamawiający zawiadamia równocześnie wszystkich wykonawców, którzy: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ubiegali się o udzielenie zamówienia – w przypadku unieważnienia postępowania przed upływem terminu składania ofert,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złożyli oferty – w przypadku unieważnienia postępowania po upływie terminu składania ofert</w:t>
      </w:r>
    </w:p>
    <w:p w:rsidR="003D13DC" w:rsidRPr="000B3FC9" w:rsidRDefault="003D13DC" w:rsidP="000B3FC9">
      <w:pPr>
        <w:pStyle w:val="Tekstpodstawowy2"/>
        <w:spacing w:line="276" w:lineRule="auto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XII. Opis sposobu obliczenia ceny.</w:t>
      </w:r>
    </w:p>
    <w:p w:rsidR="003D13DC" w:rsidRPr="000B3FC9" w:rsidRDefault="003D13DC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  <w:bCs/>
        </w:rPr>
        <w:t>Zamawiający informuje, że w sytuacji, gdy mowa jest o cenie</w:t>
      </w:r>
      <w:r w:rsidRPr="000B3FC9">
        <w:rPr>
          <w:rFonts w:asciiTheme="minorHAnsi" w:eastAsia="SimSun" w:hAnsiTheme="minorHAnsi"/>
        </w:rPr>
        <w:t xml:space="preserve"> - należy przez to rozumieć cenę w rozumieniu art. 3 ust. 1 </w:t>
      </w:r>
      <w:proofErr w:type="spellStart"/>
      <w:r w:rsidRPr="000B3FC9">
        <w:rPr>
          <w:rFonts w:asciiTheme="minorHAnsi" w:eastAsia="SimSun" w:hAnsiTheme="minorHAnsi"/>
        </w:rPr>
        <w:t>pkt</w:t>
      </w:r>
      <w:proofErr w:type="spellEnd"/>
      <w:r w:rsidRPr="000B3FC9">
        <w:rPr>
          <w:rFonts w:asciiTheme="minorHAnsi" w:eastAsia="SimSun" w:hAnsiTheme="minorHAnsi"/>
        </w:rPr>
        <w:t xml:space="preserve"> 1 ustawy z dnia 5 lipca 2001 </w:t>
      </w:r>
      <w:proofErr w:type="spellStart"/>
      <w:r w:rsidRPr="000B3FC9">
        <w:rPr>
          <w:rFonts w:asciiTheme="minorHAnsi" w:eastAsia="SimSun" w:hAnsiTheme="minorHAnsi"/>
        </w:rPr>
        <w:t>r</w:t>
      </w:r>
      <w:proofErr w:type="spellEnd"/>
      <w:r w:rsidRPr="000B3FC9">
        <w:rPr>
          <w:rFonts w:asciiTheme="minorHAnsi" w:eastAsia="SimSun" w:hAnsiTheme="minorHAnsi"/>
        </w:rPr>
        <w:t xml:space="preserve">. o cenach (Dz. U. Nr 97, poz. 1050, z 2002 </w:t>
      </w:r>
      <w:proofErr w:type="spellStart"/>
      <w:r w:rsidRPr="000B3FC9">
        <w:rPr>
          <w:rFonts w:asciiTheme="minorHAnsi" w:eastAsia="SimSun" w:hAnsiTheme="minorHAnsi"/>
        </w:rPr>
        <w:t>r</w:t>
      </w:r>
      <w:proofErr w:type="spellEnd"/>
      <w:r w:rsidRPr="000B3FC9">
        <w:rPr>
          <w:rFonts w:asciiTheme="minorHAnsi" w:eastAsia="SimSun" w:hAnsiTheme="minorHAnsi"/>
        </w:rPr>
        <w:t xml:space="preserve">. Nr 144, poz. 1204 oraz z 2003 </w:t>
      </w:r>
      <w:proofErr w:type="spellStart"/>
      <w:r w:rsidRPr="000B3FC9">
        <w:rPr>
          <w:rFonts w:asciiTheme="minorHAnsi" w:eastAsia="SimSun" w:hAnsiTheme="minorHAnsi"/>
        </w:rPr>
        <w:t>r</w:t>
      </w:r>
      <w:proofErr w:type="spellEnd"/>
      <w:r w:rsidRPr="000B3FC9">
        <w:rPr>
          <w:rFonts w:asciiTheme="minorHAnsi" w:eastAsia="SimSun" w:hAnsiTheme="minorHAnsi"/>
        </w:rPr>
        <w:t>. Nr 137, poz. 1302).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SimSun" w:hAnsiTheme="minorHAnsi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</w:rPr>
        <w:t xml:space="preserve">Zamawiający informuje, że oferowana przez wykonawcę cena jest </w:t>
      </w:r>
      <w:r w:rsidRPr="000B3FC9">
        <w:rPr>
          <w:rFonts w:asciiTheme="minorHAnsi" w:eastAsia="SimSun" w:hAnsiTheme="minorHAnsi"/>
          <w:u w:val="single"/>
        </w:rPr>
        <w:t>ceną ryczałtową</w:t>
      </w:r>
      <w:r w:rsidRPr="000B3FC9">
        <w:rPr>
          <w:rFonts w:asciiTheme="minorHAnsi" w:eastAsia="SimSun" w:hAnsiTheme="minorHAnsi"/>
        </w:rPr>
        <w:t>. W</w:t>
      </w:r>
      <w:r w:rsidRPr="000B3FC9">
        <w:rPr>
          <w:rFonts w:asciiTheme="minorHAnsi" w:hAnsiTheme="minorHAnsi"/>
        </w:rPr>
        <w:t xml:space="preserve"> ramach ceny ofertowej wykonawca musi zapewnić pokrycie wszystkich kosztów związanych z realizacją zamówienia, o którym mowa w </w:t>
      </w:r>
      <w:proofErr w:type="spellStart"/>
      <w:r w:rsidRPr="000B3FC9">
        <w:rPr>
          <w:rFonts w:asciiTheme="minorHAnsi" w:hAnsiTheme="minorHAnsi"/>
        </w:rPr>
        <w:t>pkt</w:t>
      </w:r>
      <w:proofErr w:type="spellEnd"/>
      <w:r w:rsidRPr="000B3FC9">
        <w:rPr>
          <w:rFonts w:asciiTheme="minorHAnsi" w:hAnsiTheme="minorHAnsi"/>
        </w:rPr>
        <w:t xml:space="preserve"> III.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</w:p>
    <w:p w:rsidR="008D2F35" w:rsidRPr="000B3FC9" w:rsidRDefault="008D2F35" w:rsidP="002C729F">
      <w:pPr>
        <w:spacing w:line="276" w:lineRule="auto"/>
        <w:ind w:left="397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XIII. Opis kryteriów, którymi zamawiający będzie się kierował przy wyborze oferty, wraz z podaniem znaczenia tych kryteriów i sposobu oceny ofert.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lit1"/>
        <w:spacing w:before="0" w:after="0" w:line="276" w:lineRule="auto"/>
        <w:ind w:left="36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Przy ocenie ofert i wyborze oferty najkorz</w:t>
      </w:r>
      <w:r w:rsidR="001114E3" w:rsidRPr="000B3FC9">
        <w:rPr>
          <w:rFonts w:asciiTheme="minorHAnsi" w:hAnsiTheme="minorHAnsi"/>
          <w:szCs w:val="24"/>
        </w:rPr>
        <w:t xml:space="preserve">ystniejszej komisja </w:t>
      </w:r>
      <w:r w:rsidRPr="000B3FC9">
        <w:rPr>
          <w:rFonts w:asciiTheme="minorHAnsi" w:hAnsiTheme="minorHAnsi"/>
          <w:szCs w:val="24"/>
        </w:rPr>
        <w:t>będzie postępować zgodn</w:t>
      </w:r>
      <w:r w:rsidR="001114E3" w:rsidRPr="000B3FC9">
        <w:rPr>
          <w:rFonts w:asciiTheme="minorHAnsi" w:hAnsiTheme="minorHAnsi"/>
          <w:szCs w:val="24"/>
        </w:rPr>
        <w:t>ie z wymaganiami regulaminu.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</w:t>
      </w:r>
      <w:r w:rsidRPr="000B3FC9">
        <w:rPr>
          <w:rFonts w:asciiTheme="minorHAnsi" w:eastAsia="SimSun" w:hAnsiTheme="minorHAnsi"/>
          <w:bCs/>
        </w:rPr>
        <w:t xml:space="preserve">najkorzystniejszą ofertę </w:t>
      </w:r>
      <w:r w:rsidRPr="000B3FC9">
        <w:rPr>
          <w:rFonts w:asciiTheme="minorHAnsi" w:eastAsia="SimSun" w:hAnsiTheme="minorHAnsi"/>
        </w:rPr>
        <w:t xml:space="preserve">należy rozumieć ofertę, która przedstawia najkorzystniejszy bilans ceny i innych kryteriów odnoszących się do przedmiotu zamówienia </w:t>
      </w:r>
      <w:r w:rsidR="001114E3" w:rsidRPr="000B3FC9">
        <w:rPr>
          <w:rFonts w:asciiTheme="minorHAnsi" w:hAnsiTheme="minorHAnsi"/>
        </w:rPr>
        <w:t>albo ofertę z </w:t>
      </w:r>
      <w:r w:rsidRPr="000B3FC9">
        <w:rPr>
          <w:rFonts w:asciiTheme="minorHAnsi" w:hAnsiTheme="minorHAnsi"/>
        </w:rPr>
        <w:t>najniższą ceną.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B3F0F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Do wyboru oferty najkorzystniejszej zastosowane będ</w:t>
      </w:r>
      <w:r w:rsidR="007D6AE8" w:rsidRPr="000B3FC9">
        <w:rPr>
          <w:rFonts w:asciiTheme="minorHAnsi" w:hAnsiTheme="minorHAnsi"/>
        </w:rPr>
        <w:t>ą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kryteria:</w:t>
      </w:r>
    </w:p>
    <w:p w:rsidR="007B3F0F" w:rsidRPr="000B3FC9" w:rsidRDefault="007B3F0F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99133A" w:rsidRPr="000B3FC9" w:rsidRDefault="0056105D" w:rsidP="002C729F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  <w:bCs/>
        </w:rPr>
        <w:t xml:space="preserve">ceny </w:t>
      </w:r>
      <w:r w:rsidRPr="000B3FC9">
        <w:rPr>
          <w:rFonts w:asciiTheme="minorHAnsi" w:hAnsiTheme="minorHAnsi"/>
          <w:b/>
        </w:rPr>
        <w:t>ofertowej wykonania zamówienia</w:t>
      </w:r>
      <w:r w:rsidR="0099133A" w:rsidRPr="000B3FC9">
        <w:rPr>
          <w:rFonts w:asciiTheme="minorHAnsi" w:hAnsiTheme="minorHAnsi"/>
        </w:rPr>
        <w:t xml:space="preserve"> – waga </w:t>
      </w:r>
      <w:r w:rsidR="00D77192" w:rsidRPr="000B3FC9">
        <w:rPr>
          <w:rFonts w:asciiTheme="minorHAnsi" w:hAnsiTheme="minorHAnsi"/>
        </w:rPr>
        <w:t>7</w:t>
      </w:r>
      <w:r w:rsidR="004513D5" w:rsidRPr="000B3FC9">
        <w:rPr>
          <w:rFonts w:asciiTheme="minorHAnsi" w:hAnsiTheme="minorHAnsi"/>
        </w:rPr>
        <w:t xml:space="preserve">0 </w:t>
      </w:r>
      <w:r w:rsidR="0099133A" w:rsidRPr="000B3FC9">
        <w:rPr>
          <w:rFonts w:asciiTheme="minorHAnsi" w:hAnsiTheme="minorHAnsi"/>
        </w:rPr>
        <w:t>%</w:t>
      </w:r>
    </w:p>
    <w:p w:rsidR="0099133A" w:rsidRPr="000B3FC9" w:rsidRDefault="0099133A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według punktacji w skali od 0 do 1</w:t>
      </w:r>
      <w:r w:rsidR="00D77192" w:rsidRPr="000B3FC9">
        <w:rPr>
          <w:rFonts w:asciiTheme="minorHAnsi" w:hAnsiTheme="minorHAnsi"/>
        </w:rPr>
        <w:t>0</w:t>
      </w:r>
      <w:r w:rsidRPr="000B3FC9">
        <w:rPr>
          <w:rFonts w:asciiTheme="minorHAnsi" w:hAnsiTheme="minorHAnsi"/>
        </w:rPr>
        <w:t xml:space="preserve">0 pkt. Wykonawca, który zaproponuje najniższą cenę otrzyma 100 </w:t>
      </w:r>
      <w:proofErr w:type="spellStart"/>
      <w:r w:rsidRPr="000B3FC9">
        <w:rPr>
          <w:rFonts w:asciiTheme="minorHAnsi" w:hAnsiTheme="minorHAnsi"/>
        </w:rPr>
        <w:t>pkt</w:t>
      </w:r>
      <w:proofErr w:type="spellEnd"/>
      <w:r w:rsidRPr="000B3FC9">
        <w:rPr>
          <w:rFonts w:asciiTheme="minorHAnsi" w:hAnsiTheme="minorHAnsi"/>
        </w:rPr>
        <w:t>, natomiast pozostali Wykonawcy odpowiednio mniej punktów według wzoru: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106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 C</w:t>
      </w:r>
      <w:r w:rsidRPr="000B3FC9">
        <w:rPr>
          <w:rFonts w:asciiTheme="minorHAnsi" w:hAnsiTheme="minorHAnsi"/>
          <w:b/>
          <w:vertAlign w:val="subscript"/>
        </w:rPr>
        <w:t xml:space="preserve"> min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C = -------------- x 100 </w:t>
      </w:r>
      <w:proofErr w:type="spellStart"/>
      <w:r w:rsidRPr="000B3FC9">
        <w:rPr>
          <w:rFonts w:asciiTheme="minorHAnsi" w:hAnsiTheme="minorHAnsi"/>
          <w:b/>
        </w:rPr>
        <w:t>pkt</w:t>
      </w:r>
      <w:proofErr w:type="spellEnd"/>
      <w:r w:rsidRPr="000B3FC9">
        <w:rPr>
          <w:rFonts w:asciiTheme="minorHAnsi" w:hAnsiTheme="minorHAnsi"/>
          <w:b/>
        </w:rPr>
        <w:t xml:space="preserve"> x </w:t>
      </w:r>
      <w:r w:rsidR="002D0D12" w:rsidRPr="000B3FC9">
        <w:rPr>
          <w:rFonts w:asciiTheme="minorHAnsi" w:hAnsiTheme="minorHAnsi"/>
          <w:b/>
        </w:rPr>
        <w:t>7</w:t>
      </w:r>
      <w:r w:rsidR="004513D5" w:rsidRPr="000B3FC9">
        <w:rPr>
          <w:rFonts w:asciiTheme="minorHAnsi" w:hAnsiTheme="minorHAnsi"/>
          <w:b/>
        </w:rPr>
        <w:t>0%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ab/>
        <w:t xml:space="preserve">   </w:t>
      </w:r>
      <w:r w:rsidRPr="000B3FC9">
        <w:rPr>
          <w:rFonts w:asciiTheme="minorHAnsi" w:hAnsiTheme="minorHAnsi"/>
          <w:b/>
        </w:rPr>
        <w:t xml:space="preserve">    C</w:t>
      </w:r>
      <w:r w:rsidRPr="000B3FC9">
        <w:rPr>
          <w:rFonts w:asciiTheme="minorHAnsi" w:hAnsiTheme="minorHAnsi"/>
          <w:b/>
          <w:vertAlign w:val="subscript"/>
        </w:rPr>
        <w:t>x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 = liczba punktów za kryterium „cena”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proofErr w:type="spellStart"/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min</w:t>
      </w:r>
      <w:proofErr w:type="spellEnd"/>
      <w:r w:rsidRPr="000B3FC9">
        <w:rPr>
          <w:rFonts w:asciiTheme="minorHAnsi" w:hAnsiTheme="minorHAnsi"/>
          <w:vertAlign w:val="subscript"/>
        </w:rPr>
        <w:t xml:space="preserve"> </w:t>
      </w:r>
      <w:r w:rsidRPr="000B3FC9">
        <w:rPr>
          <w:rFonts w:asciiTheme="minorHAnsi" w:hAnsiTheme="minorHAnsi"/>
        </w:rPr>
        <w:t>= najniższa cena wynikająca ze złożonych ofert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x</w:t>
      </w:r>
      <w:r w:rsidRPr="000B3FC9">
        <w:rPr>
          <w:rFonts w:asciiTheme="minorHAnsi" w:hAnsiTheme="minorHAnsi"/>
        </w:rPr>
        <w:t xml:space="preserve"> = cena oferty badanej</w:t>
      </w:r>
    </w:p>
    <w:p w:rsidR="007B3F0F" w:rsidRPr="000B3FC9" w:rsidRDefault="007B3F0F" w:rsidP="002C729F">
      <w:pPr>
        <w:spacing w:line="276" w:lineRule="auto"/>
        <w:rPr>
          <w:rFonts w:asciiTheme="minorHAnsi" w:hAnsiTheme="minorHAnsi"/>
          <w:b/>
        </w:rPr>
      </w:pPr>
    </w:p>
    <w:p w:rsidR="003D13DC" w:rsidRPr="000B3FC9" w:rsidRDefault="008F3C89" w:rsidP="002D0D12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d</w:t>
      </w:r>
      <w:r w:rsidR="007B3F0F" w:rsidRPr="000B3FC9">
        <w:rPr>
          <w:rFonts w:asciiTheme="minorHAnsi" w:hAnsiTheme="minorHAnsi"/>
          <w:b/>
          <w:bCs/>
        </w:rPr>
        <w:t>oświadczenia</w:t>
      </w:r>
      <w:r w:rsidR="0099133A" w:rsidRPr="000B3FC9">
        <w:rPr>
          <w:rFonts w:asciiTheme="minorHAnsi" w:hAnsiTheme="minorHAnsi"/>
          <w:b/>
          <w:bCs/>
        </w:rPr>
        <w:t xml:space="preserve"> – </w:t>
      </w:r>
      <w:r w:rsidR="0099133A" w:rsidRPr="000B3FC9">
        <w:rPr>
          <w:rFonts w:asciiTheme="minorHAnsi" w:hAnsiTheme="minorHAnsi"/>
          <w:bCs/>
        </w:rPr>
        <w:t xml:space="preserve">waga </w:t>
      </w:r>
      <w:r w:rsidR="002D0D12" w:rsidRPr="000B3FC9">
        <w:rPr>
          <w:rFonts w:asciiTheme="minorHAnsi" w:hAnsiTheme="minorHAnsi"/>
          <w:bCs/>
        </w:rPr>
        <w:t>3</w:t>
      </w:r>
      <w:r w:rsidR="004513D5" w:rsidRPr="000B3FC9">
        <w:rPr>
          <w:rFonts w:asciiTheme="minorHAnsi" w:hAnsiTheme="minorHAnsi"/>
          <w:bCs/>
        </w:rPr>
        <w:t>0%</w:t>
      </w:r>
    </w:p>
    <w:p w:rsidR="007B3F0F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według następującej punktacji (maksymalnie 100 </w:t>
      </w:r>
      <w:proofErr w:type="spellStart"/>
      <w:r w:rsidRPr="000B3FC9">
        <w:rPr>
          <w:rFonts w:asciiTheme="minorHAnsi" w:hAnsiTheme="minorHAnsi"/>
          <w:b w:val="0"/>
          <w:sz w:val="24"/>
        </w:rPr>
        <w:t>pkt</w:t>
      </w:r>
      <w:proofErr w:type="spellEnd"/>
      <w:r w:rsidRPr="000B3FC9">
        <w:rPr>
          <w:rFonts w:asciiTheme="minorHAnsi" w:hAnsiTheme="minorHAnsi"/>
          <w:b w:val="0"/>
          <w:sz w:val="24"/>
        </w:rPr>
        <w:t>)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lastRenderedPageBreak/>
        <w:t>D = liczba punktów za kryterium „doświadczenia”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proofErr w:type="spellStart"/>
      <w:r w:rsidRPr="000B3FC9">
        <w:rPr>
          <w:rFonts w:asciiTheme="minorHAnsi" w:hAnsiTheme="minorHAnsi"/>
          <w:b w:val="0"/>
          <w:sz w:val="24"/>
        </w:rPr>
        <w:t>D1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= przygotowanie i należyte wykonanie </w:t>
      </w:r>
      <w:r w:rsidR="00846479" w:rsidRPr="00846479">
        <w:rPr>
          <w:rFonts w:asciiTheme="minorHAnsi" w:hAnsiTheme="minorHAnsi"/>
          <w:b w:val="0"/>
          <w:sz w:val="24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 xml:space="preserve">spełniającej warunki opisane w niniejszej </w:t>
      </w:r>
      <w:proofErr w:type="spellStart"/>
      <w:r w:rsidR="00D93406" w:rsidRPr="000B3FC9">
        <w:rPr>
          <w:rFonts w:asciiTheme="minorHAnsi" w:hAnsiTheme="minorHAnsi"/>
          <w:b w:val="0"/>
          <w:sz w:val="24"/>
        </w:rPr>
        <w:t>SPZ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50 </w:t>
      </w:r>
      <w:proofErr w:type="spellStart"/>
      <w:r w:rsidRPr="000B3FC9">
        <w:rPr>
          <w:rFonts w:asciiTheme="minorHAnsi" w:hAnsiTheme="minorHAnsi"/>
          <w:b w:val="0"/>
          <w:sz w:val="24"/>
        </w:rPr>
        <w:t>pkt</w:t>
      </w:r>
      <w:proofErr w:type="spellEnd"/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proofErr w:type="spellStart"/>
      <w:r w:rsidRPr="000B3FC9">
        <w:rPr>
          <w:rFonts w:asciiTheme="minorHAnsi" w:hAnsiTheme="minorHAnsi"/>
          <w:b w:val="0"/>
          <w:sz w:val="24"/>
        </w:rPr>
        <w:t>D2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= przygotowani</w:t>
      </w:r>
      <w:r w:rsidR="00846479">
        <w:rPr>
          <w:rFonts w:asciiTheme="minorHAnsi" w:hAnsiTheme="minorHAnsi"/>
          <w:b w:val="0"/>
          <w:sz w:val="24"/>
        </w:rPr>
        <w:t>e i należyte wykonanie</w:t>
      </w:r>
      <w:r w:rsidRPr="000B3FC9">
        <w:rPr>
          <w:rFonts w:asciiTheme="minorHAnsi" w:hAnsiTheme="minorHAnsi"/>
          <w:b w:val="0"/>
          <w:sz w:val="24"/>
        </w:rPr>
        <w:t xml:space="preserve"> </w:t>
      </w:r>
      <w:r w:rsidR="00846479" w:rsidRPr="00846479">
        <w:rPr>
          <w:rFonts w:asciiTheme="minorHAnsi" w:hAnsiTheme="minorHAnsi"/>
          <w:b w:val="0"/>
          <w:sz w:val="24"/>
        </w:rPr>
        <w:t>5</w:t>
      </w:r>
      <w:r w:rsidR="002561A5">
        <w:rPr>
          <w:rFonts w:asciiTheme="minorHAnsi" w:hAnsiTheme="minorHAnsi"/>
          <w:b w:val="0"/>
          <w:sz w:val="24"/>
        </w:rPr>
        <w:t>-10</w:t>
      </w:r>
      <w:r w:rsidR="00846479" w:rsidRPr="00846479">
        <w:rPr>
          <w:rFonts w:asciiTheme="minorHAnsi" w:hAnsiTheme="minorHAnsi"/>
          <w:b w:val="0"/>
          <w:sz w:val="24"/>
        </w:rPr>
        <w:t xml:space="preserve">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>spełniając</w:t>
      </w:r>
      <w:r w:rsidR="00DC285B" w:rsidRPr="000B3FC9">
        <w:rPr>
          <w:rFonts w:asciiTheme="minorHAnsi" w:hAnsiTheme="minorHAnsi"/>
          <w:b w:val="0"/>
          <w:sz w:val="24"/>
        </w:rPr>
        <w:t>ych</w:t>
      </w:r>
      <w:r w:rsidRPr="000B3FC9">
        <w:rPr>
          <w:rFonts w:asciiTheme="minorHAnsi" w:hAnsiTheme="minorHAnsi"/>
          <w:b w:val="0"/>
          <w:sz w:val="24"/>
        </w:rPr>
        <w:t xml:space="preserve"> warunki opisane w niniejszej </w:t>
      </w:r>
      <w:proofErr w:type="spellStart"/>
      <w:r w:rsidR="00D93406" w:rsidRPr="000B3FC9">
        <w:rPr>
          <w:rFonts w:asciiTheme="minorHAnsi" w:hAnsiTheme="minorHAnsi"/>
          <w:b w:val="0"/>
          <w:sz w:val="24"/>
        </w:rPr>
        <w:t>SPZ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75 </w:t>
      </w:r>
      <w:proofErr w:type="spellStart"/>
      <w:r w:rsidRPr="000B3FC9">
        <w:rPr>
          <w:rFonts w:asciiTheme="minorHAnsi" w:hAnsiTheme="minorHAnsi"/>
          <w:b w:val="0"/>
          <w:sz w:val="24"/>
        </w:rPr>
        <w:t>pkt</w:t>
      </w:r>
      <w:proofErr w:type="spellEnd"/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proofErr w:type="spellStart"/>
      <w:r w:rsidRPr="000B3FC9">
        <w:rPr>
          <w:rFonts w:asciiTheme="minorHAnsi" w:hAnsiTheme="minorHAnsi"/>
          <w:b w:val="0"/>
          <w:sz w:val="24"/>
        </w:rPr>
        <w:t>D3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= przygotowanie i należyte wykonanie </w:t>
      </w:r>
      <w:r w:rsidR="00846479">
        <w:rPr>
          <w:rFonts w:asciiTheme="minorHAnsi" w:hAnsiTheme="minorHAnsi"/>
          <w:b w:val="0"/>
          <w:sz w:val="24"/>
        </w:rPr>
        <w:t>11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i </w:t>
      </w:r>
      <w:r w:rsidR="00DD683B">
        <w:rPr>
          <w:rFonts w:asciiTheme="minorHAnsi" w:hAnsiTheme="minorHAnsi"/>
          <w:b w:val="0"/>
          <w:sz w:val="24"/>
        </w:rPr>
        <w:t xml:space="preserve">więcej </w:t>
      </w:r>
      <w:r w:rsidR="002561A5" w:rsidRPr="00846479">
        <w:rPr>
          <w:rFonts w:asciiTheme="minorHAnsi" w:hAnsiTheme="minorHAnsi"/>
          <w:b w:val="0"/>
          <w:sz w:val="24"/>
        </w:rPr>
        <w:t>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2561A5">
        <w:rPr>
          <w:rFonts w:asciiTheme="minorHAnsi" w:hAnsiTheme="minorHAnsi"/>
          <w:b w:val="0"/>
          <w:sz w:val="24"/>
        </w:rPr>
        <w:t>enie nagłośnienia i oświetlenia,</w:t>
      </w:r>
      <w:r w:rsidR="002D0D12" w:rsidRPr="000B3FC9">
        <w:rPr>
          <w:rFonts w:asciiTheme="minorHAnsi" w:hAnsiTheme="minorHAnsi"/>
          <w:b w:val="0"/>
          <w:sz w:val="24"/>
        </w:rPr>
        <w:t xml:space="preserve"> </w:t>
      </w:r>
      <w:r w:rsidR="00DC285B" w:rsidRPr="000B3FC9">
        <w:rPr>
          <w:rFonts w:asciiTheme="minorHAnsi" w:hAnsiTheme="minorHAnsi"/>
          <w:b w:val="0"/>
          <w:sz w:val="24"/>
        </w:rPr>
        <w:t>spełniających</w:t>
      </w:r>
      <w:r w:rsidR="00DC285B" w:rsidRPr="000B3FC9" w:rsidDel="00DC285B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warunki opisane w niniejszej </w:t>
      </w:r>
      <w:proofErr w:type="spellStart"/>
      <w:r w:rsidR="00AA3223" w:rsidRPr="000B3FC9">
        <w:rPr>
          <w:rFonts w:asciiTheme="minorHAnsi" w:hAnsiTheme="minorHAnsi"/>
          <w:b w:val="0"/>
          <w:sz w:val="24"/>
        </w:rPr>
        <w:t>SPZ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– 100 </w:t>
      </w:r>
      <w:proofErr w:type="spellStart"/>
      <w:r w:rsidRPr="000B3FC9">
        <w:rPr>
          <w:rFonts w:asciiTheme="minorHAnsi" w:hAnsiTheme="minorHAnsi"/>
          <w:b w:val="0"/>
          <w:sz w:val="24"/>
        </w:rPr>
        <w:t>pkt</w:t>
      </w:r>
      <w:proofErr w:type="spellEnd"/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i następującego wzoru: D= </w:t>
      </w:r>
      <w:proofErr w:type="spellStart"/>
      <w:r w:rsidRPr="000B3FC9">
        <w:rPr>
          <w:rFonts w:asciiTheme="minorHAnsi" w:hAnsiTheme="minorHAnsi"/>
          <w:b w:val="0"/>
          <w:sz w:val="24"/>
        </w:rPr>
        <w:t>D1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albo </w:t>
      </w:r>
      <w:proofErr w:type="spellStart"/>
      <w:r w:rsidRPr="000B3FC9">
        <w:rPr>
          <w:rFonts w:asciiTheme="minorHAnsi" w:hAnsiTheme="minorHAnsi"/>
          <w:b w:val="0"/>
          <w:sz w:val="24"/>
        </w:rPr>
        <w:t>D2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albo </w:t>
      </w:r>
      <w:proofErr w:type="spellStart"/>
      <w:r w:rsidRPr="000B3FC9">
        <w:rPr>
          <w:rFonts w:asciiTheme="minorHAnsi" w:hAnsiTheme="minorHAnsi"/>
          <w:b w:val="0"/>
          <w:sz w:val="24"/>
        </w:rPr>
        <w:t>D3</w:t>
      </w:r>
      <w:proofErr w:type="spellEnd"/>
      <w:r w:rsidRPr="000B3FC9">
        <w:rPr>
          <w:rFonts w:asciiTheme="minorHAnsi" w:hAnsiTheme="minorHAnsi"/>
          <w:b w:val="0"/>
          <w:sz w:val="24"/>
        </w:rPr>
        <w:t xml:space="preserve"> x </w:t>
      </w:r>
      <w:r w:rsidR="002D0D12" w:rsidRPr="000B3FC9">
        <w:rPr>
          <w:rFonts w:asciiTheme="minorHAnsi" w:hAnsiTheme="minorHAnsi"/>
          <w:b w:val="0"/>
          <w:sz w:val="24"/>
        </w:rPr>
        <w:t>3</w:t>
      </w:r>
      <w:r w:rsidR="004513D5" w:rsidRPr="000B3FC9">
        <w:rPr>
          <w:rFonts w:asciiTheme="minorHAnsi" w:hAnsiTheme="minorHAnsi"/>
          <w:b w:val="0"/>
          <w:sz w:val="24"/>
        </w:rPr>
        <w:t>0%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AA3223" w:rsidRPr="000B3FC9" w:rsidRDefault="00AA3223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Łączna ocena </w:t>
      </w:r>
      <w:r w:rsidR="003415D2" w:rsidRPr="000B3FC9">
        <w:rPr>
          <w:rFonts w:asciiTheme="minorHAnsi" w:hAnsiTheme="minorHAnsi"/>
          <w:b w:val="0"/>
          <w:sz w:val="24"/>
        </w:rPr>
        <w:t xml:space="preserve">każdej z </w:t>
      </w:r>
      <w:r w:rsidRPr="000B3FC9">
        <w:rPr>
          <w:rFonts w:asciiTheme="minorHAnsi" w:hAnsiTheme="minorHAnsi"/>
          <w:b w:val="0"/>
          <w:sz w:val="24"/>
        </w:rPr>
        <w:t xml:space="preserve">ofert dokonana będzie według wzoru </w:t>
      </w:r>
      <w:proofErr w:type="spellStart"/>
      <w:r w:rsidRPr="000B3FC9">
        <w:rPr>
          <w:rFonts w:asciiTheme="minorHAnsi" w:hAnsiTheme="minorHAnsi"/>
          <w:b w:val="0"/>
          <w:sz w:val="24"/>
        </w:rPr>
        <w:t>O</w:t>
      </w:r>
      <w:r w:rsidRPr="000B3FC9">
        <w:rPr>
          <w:rFonts w:asciiTheme="minorHAnsi" w:hAnsiTheme="minorHAnsi"/>
          <w:b w:val="0"/>
          <w:vertAlign w:val="subscript"/>
        </w:rPr>
        <w:t>i</w:t>
      </w:r>
      <w:proofErr w:type="spellEnd"/>
      <w:r w:rsidRPr="000B3FC9">
        <w:rPr>
          <w:rFonts w:asciiTheme="minorHAnsi" w:hAnsiTheme="minorHAnsi"/>
          <w:b w:val="0"/>
          <w:vertAlign w:val="subscript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>=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Pr="000B3FC9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XIV. Informacje o formalnościach, jakie powinny zostać dopełnione po wyborze oferty w celu zawarcia umowy w sprawie zamówienia publicznego.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Podpisanie umowy.</w:t>
      </w:r>
    </w:p>
    <w:p w:rsidR="0056105D" w:rsidRPr="000B3FC9" w:rsidRDefault="001114E3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</w:t>
      </w:r>
      <w:r w:rsidR="0056105D" w:rsidRPr="000B3FC9">
        <w:rPr>
          <w:rFonts w:asciiTheme="minorHAnsi" w:hAnsiTheme="minorHAnsi"/>
        </w:rPr>
        <w:t xml:space="preserve"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</w:t>
      </w:r>
      <w:r w:rsidR="0056105D" w:rsidRPr="000B3FC9">
        <w:rPr>
          <w:rFonts w:asciiTheme="minorHAnsi" w:hAnsiTheme="minorHAnsi"/>
        </w:rPr>
        <w:lastRenderedPageBreak/>
        <w:t>porównania złożonych ofert zawierający</w:t>
      </w:r>
      <w:r w:rsidRPr="000B3FC9">
        <w:rPr>
          <w:rFonts w:asciiTheme="minorHAnsi" w:hAnsiTheme="minorHAnsi"/>
        </w:rPr>
        <w:t>m punktację przyznaną ofertom w </w:t>
      </w:r>
      <w:r w:rsidR="0056105D" w:rsidRPr="000B3FC9">
        <w:rPr>
          <w:rFonts w:asciiTheme="minorHAnsi" w:hAnsiTheme="minorHAnsi"/>
        </w:rPr>
        <w:t>każdym kryterium oceny ofert i łączną punktację.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Ponadto zamawiający zawiadomi także wykonawcę, którego oferta została uznana za najkorzystniejszą o terminie i miejscu zapoznania się z projektem umowy oraz terminie podpisania umowy.</w:t>
      </w: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XV. Wymagania dotyczące zabezpieczenia należytego wykonania umowy.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Zamawiający nie żąda od Wykonawcy zabezpieczenia należytego wykonania umowy 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XVI. Istotne dla stron postanowienia, które zostaną wprowadzone do treści </w:t>
      </w: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 </w:t>
      </w:r>
      <w:r w:rsidRPr="000B3FC9">
        <w:rPr>
          <w:rFonts w:asciiTheme="minorHAnsi" w:hAnsiTheme="minorHAnsi"/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>Zawi</w:t>
      </w:r>
      <w:r w:rsidR="001114E3" w:rsidRPr="000B3FC9">
        <w:rPr>
          <w:rFonts w:asciiTheme="minorHAnsi" w:eastAsia="SimSun" w:hAnsiTheme="minorHAnsi"/>
        </w:rPr>
        <w:t xml:space="preserve">era Załącznik Nr 3 do </w:t>
      </w:r>
      <w:r w:rsidR="001114E3" w:rsidRPr="000B3FC9">
        <w:rPr>
          <w:rFonts w:asciiTheme="minorHAnsi" w:hAnsiTheme="minorHAnsi"/>
        </w:rPr>
        <w:t xml:space="preserve">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eastAsia="SimSun" w:hAnsiTheme="minorHAnsi"/>
        </w:rPr>
        <w:t>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Wykaz załączników: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Załącznik Nr 1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Formularz oferty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Cs/>
        </w:rPr>
      </w:pPr>
      <w:r w:rsidRPr="00206FDB">
        <w:rPr>
          <w:rFonts w:asciiTheme="minorHAnsi" w:hAnsiTheme="minorHAnsi"/>
          <w:b/>
        </w:rPr>
        <w:t>Z</w:t>
      </w:r>
      <w:r w:rsidRPr="000B3FC9">
        <w:rPr>
          <w:rFonts w:asciiTheme="minorHAnsi" w:hAnsiTheme="minorHAnsi"/>
          <w:b/>
        </w:rPr>
        <w:t>ałącznik Nr 2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O</w:t>
      </w:r>
      <w:r w:rsidRPr="000B3FC9">
        <w:rPr>
          <w:rFonts w:asciiTheme="minorHAnsi" w:hAnsiTheme="minorHAnsi"/>
          <w:bCs/>
        </w:rPr>
        <w:t>świadczenie (zgodne z formularzem)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Załącznik Nr 3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Istotne Postanowienia Umowy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Etc.</w:t>
      </w:r>
      <w:r w:rsidRPr="000B3FC9">
        <w:rPr>
          <w:rFonts w:asciiTheme="minorHAnsi" w:hAnsiTheme="minorHAnsi"/>
        </w:rPr>
        <w:tab/>
        <w:t>Pozostałe załączniki należy z</w:t>
      </w:r>
      <w:r w:rsidR="009D1D21" w:rsidRPr="000B3FC9">
        <w:rPr>
          <w:rFonts w:asciiTheme="minorHAnsi" w:hAnsiTheme="minorHAnsi"/>
        </w:rPr>
        <w:t xml:space="preserve">łożyć zgodnie z wymaganiami 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hAnsiTheme="minorHAnsi"/>
        </w:rPr>
        <w:t>, w formie sporządzonej przez odpowiednią instytucję lub wykonawcę.</w:t>
      </w:r>
    </w:p>
    <w:p w:rsidR="001F2325" w:rsidRPr="000B3FC9" w:rsidRDefault="001F2325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Załącznik Nr 4    </w:t>
      </w:r>
      <w:r w:rsidRPr="000B3FC9">
        <w:rPr>
          <w:rFonts w:asciiTheme="minorHAnsi" w:hAnsiTheme="minorHAnsi"/>
        </w:rPr>
        <w:t>Oświadczenie o braku powiązań kapitałowych lub osobowych</w:t>
      </w: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56105D" w:rsidRPr="000B3FC9" w:rsidRDefault="002561A5" w:rsidP="002561A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="0056105D" w:rsidRPr="000B3FC9"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b w:val="0"/>
          <w:sz w:val="22"/>
          <w:szCs w:val="22"/>
        </w:rPr>
        <w:t>Formularz oferty</w:t>
      </w:r>
      <w:r w:rsidRPr="000B3FC9">
        <w:rPr>
          <w:rFonts w:asciiTheme="minorHAnsi" w:hAnsiTheme="minorHAnsi"/>
          <w:sz w:val="22"/>
          <w:szCs w:val="22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OFERTA z dnia ....................... 201</w:t>
      </w:r>
      <w:r w:rsidR="00B14352">
        <w:rPr>
          <w:rFonts w:asciiTheme="minorHAnsi" w:hAnsiTheme="minorHAnsi"/>
          <w:sz w:val="22"/>
          <w:szCs w:val="22"/>
        </w:rPr>
        <w:t>8</w:t>
      </w:r>
      <w:r w:rsidRPr="000B3FC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3FC9">
        <w:rPr>
          <w:rFonts w:asciiTheme="minorHAnsi" w:hAnsiTheme="minorHAnsi"/>
          <w:sz w:val="22"/>
          <w:szCs w:val="22"/>
        </w:rPr>
        <w:t>r</w:t>
      </w:r>
      <w:proofErr w:type="spellEnd"/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...............................</w:t>
      </w:r>
    </w:p>
    <w:p w:rsidR="00697F88" w:rsidRPr="000B3FC9" w:rsidRDefault="00697F88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Dane do kontaktu (</w:t>
      </w:r>
      <w:r w:rsidRPr="000B3FC9">
        <w:rPr>
          <w:rFonts w:asciiTheme="minorHAnsi" w:hAnsiTheme="minorHAnsi"/>
          <w:i/>
          <w:sz w:val="22"/>
          <w:szCs w:val="22"/>
        </w:rPr>
        <w:t xml:space="preserve">email, telefon, </w:t>
      </w:r>
      <w:proofErr w:type="spellStart"/>
      <w:r w:rsidRPr="000B3FC9">
        <w:rPr>
          <w:rFonts w:asciiTheme="minorHAnsi" w:hAnsiTheme="minorHAnsi"/>
          <w:i/>
          <w:sz w:val="22"/>
          <w:szCs w:val="22"/>
        </w:rPr>
        <w:t>fax</w:t>
      </w:r>
      <w:proofErr w:type="spellEnd"/>
      <w:r w:rsidRPr="000B3FC9">
        <w:rPr>
          <w:rFonts w:asciiTheme="minorHAnsi" w:hAnsiTheme="minorHAnsi"/>
          <w:i/>
          <w:sz w:val="22"/>
          <w:szCs w:val="22"/>
        </w:rPr>
        <w:t>)………………………………………………………………….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Numer REGON................................................., NIP ..................................................................</w:t>
      </w:r>
    </w:p>
    <w:p w:rsidR="001641E2" w:rsidRPr="000B3FC9" w:rsidRDefault="0056105D" w:rsidP="002C729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Nawiązując do zaproszenia do złożenia oferty z dnia </w:t>
      </w:r>
      <w:r w:rsidR="00B14352">
        <w:rPr>
          <w:rFonts w:asciiTheme="minorHAnsi" w:hAnsiTheme="minorHAnsi"/>
          <w:sz w:val="22"/>
          <w:szCs w:val="22"/>
        </w:rPr>
        <w:t>30</w:t>
      </w:r>
      <w:r w:rsidR="00EF0C86">
        <w:rPr>
          <w:rFonts w:asciiTheme="minorHAnsi" w:hAnsiTheme="minorHAnsi"/>
          <w:sz w:val="22"/>
          <w:szCs w:val="22"/>
        </w:rPr>
        <w:t xml:space="preserve"> </w:t>
      </w:r>
      <w:r w:rsidR="00206FDB">
        <w:rPr>
          <w:rFonts w:asciiTheme="minorHAnsi" w:hAnsiTheme="minorHAnsi"/>
          <w:sz w:val="22"/>
          <w:szCs w:val="22"/>
        </w:rPr>
        <w:t>sierpnia</w:t>
      </w:r>
      <w:r w:rsidR="00317EF2" w:rsidRPr="000B3FC9">
        <w:rPr>
          <w:rFonts w:asciiTheme="minorHAnsi" w:hAnsiTheme="minorHAnsi"/>
          <w:sz w:val="22"/>
          <w:szCs w:val="22"/>
        </w:rPr>
        <w:t xml:space="preserve"> 201</w:t>
      </w:r>
      <w:r w:rsidR="00B14352">
        <w:rPr>
          <w:rFonts w:asciiTheme="minorHAnsi" w:hAnsiTheme="minorHAnsi"/>
          <w:sz w:val="22"/>
          <w:szCs w:val="22"/>
        </w:rPr>
        <w:t>8</w:t>
      </w:r>
      <w:r w:rsidRPr="000B3FC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3FC9">
        <w:rPr>
          <w:rFonts w:asciiTheme="minorHAnsi" w:hAnsiTheme="minorHAnsi"/>
          <w:sz w:val="22"/>
          <w:szCs w:val="22"/>
        </w:rPr>
        <w:t>r</w:t>
      </w:r>
      <w:proofErr w:type="spellEnd"/>
      <w:r w:rsidRPr="000B3FC9">
        <w:rPr>
          <w:rFonts w:asciiTheme="minorHAnsi" w:hAnsiTheme="minorHAnsi"/>
          <w:sz w:val="22"/>
          <w:szCs w:val="22"/>
        </w:rPr>
        <w:t>., w ramach konkursu ofert na</w:t>
      </w:r>
      <w:r w:rsidRPr="000B3FC9">
        <w:rPr>
          <w:rFonts w:asciiTheme="minorHAnsi" w:hAnsiTheme="minorHAnsi"/>
          <w:b/>
          <w:sz w:val="22"/>
          <w:szCs w:val="22"/>
        </w:rPr>
        <w:t xml:space="preserve"> </w:t>
      </w:r>
      <w:r w:rsidR="00244EB2" w:rsidRPr="000B3FC9">
        <w:rPr>
          <w:rFonts w:asciiTheme="minorHAnsi" w:hAnsiTheme="minorHAnsi"/>
          <w:b/>
          <w:sz w:val="22"/>
          <w:szCs w:val="22"/>
        </w:rPr>
        <w:t>kompleksową organizację dwóch wydarzeń (eventów): Gali konkursu Człowiek bez barier i Wielkiej Gali Integracji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oferujemy wykonanie zamówienia, o którym mowa w ww. </w:t>
      </w:r>
      <w:r w:rsidR="001641E2" w:rsidRPr="000B3FC9">
        <w:rPr>
          <w:rFonts w:asciiTheme="minorHAnsi" w:hAnsiTheme="minorHAnsi"/>
          <w:sz w:val="22"/>
          <w:szCs w:val="22"/>
        </w:rPr>
        <w:t xml:space="preserve">zaproszeniu </w:t>
      </w:r>
      <w:r w:rsidRPr="000B3FC9">
        <w:rPr>
          <w:rFonts w:asciiTheme="minorHAnsi" w:hAnsiTheme="minorHAnsi"/>
          <w:sz w:val="22"/>
          <w:szCs w:val="22"/>
        </w:rPr>
        <w:t xml:space="preserve">zgodnie z wymogami zawartymi w Specyfikacji </w:t>
      </w:r>
      <w:r w:rsidR="00CA383F" w:rsidRPr="000B3FC9">
        <w:rPr>
          <w:rFonts w:asciiTheme="minorHAnsi" w:hAnsiTheme="minorHAnsi"/>
          <w:sz w:val="22"/>
          <w:szCs w:val="22"/>
        </w:rPr>
        <w:t xml:space="preserve">Przedmiotu </w:t>
      </w:r>
      <w:r w:rsidRPr="000B3FC9">
        <w:rPr>
          <w:rFonts w:asciiTheme="minorHAnsi" w:hAnsiTheme="minorHAnsi"/>
          <w:sz w:val="22"/>
          <w:szCs w:val="22"/>
        </w:rPr>
        <w:t>Zamówienia.</w:t>
      </w:r>
    </w:p>
    <w:p w:rsidR="0056105D" w:rsidRPr="000B3FC9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1. Oferujemy </w:t>
      </w:r>
      <w:r w:rsidR="000B1201" w:rsidRPr="000B3FC9">
        <w:rPr>
          <w:rFonts w:asciiTheme="minorHAnsi" w:hAnsiTheme="minorHAnsi"/>
          <w:b/>
          <w:sz w:val="22"/>
          <w:szCs w:val="22"/>
        </w:rPr>
        <w:t>na kompleksową organizację dwóch wydarzeń (eventów): Gali konkursu Człowiek bez barier i Wielkiej Gali Integracji</w:t>
      </w:r>
      <w:r w:rsidR="004E4CD0" w:rsidRPr="000B3F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3FC9">
        <w:rPr>
          <w:rFonts w:asciiTheme="minorHAnsi" w:hAnsiTheme="minorHAnsi"/>
          <w:sz w:val="22"/>
          <w:szCs w:val="22"/>
        </w:rPr>
        <w:t xml:space="preserve">zgodnie z opisem przedmiotu zamówienia zawartym w Specyfikacji </w:t>
      </w:r>
      <w:r w:rsidR="00390E8B" w:rsidRPr="000B3FC9">
        <w:rPr>
          <w:rFonts w:asciiTheme="minorHAnsi" w:hAnsiTheme="minorHAnsi"/>
          <w:sz w:val="22"/>
          <w:szCs w:val="22"/>
        </w:rPr>
        <w:t xml:space="preserve">Przedmiotu </w:t>
      </w:r>
      <w:r w:rsidR="009D1D21" w:rsidRPr="000B3FC9">
        <w:rPr>
          <w:rFonts w:asciiTheme="minorHAnsi" w:hAnsiTheme="minorHAnsi"/>
          <w:sz w:val="22"/>
          <w:szCs w:val="22"/>
        </w:rPr>
        <w:t xml:space="preserve">Zamówienia za łączną kwotę </w:t>
      </w:r>
      <w:r w:rsidR="009D1D21" w:rsidRPr="000B3FC9">
        <w:rPr>
          <w:rFonts w:asciiTheme="minorHAnsi" w:hAnsiTheme="minorHAnsi"/>
          <w:b/>
          <w:sz w:val="22"/>
          <w:szCs w:val="22"/>
        </w:rPr>
        <w:t>b</w:t>
      </w:r>
      <w:r w:rsidRPr="000B3FC9">
        <w:rPr>
          <w:rFonts w:asciiTheme="minorHAnsi" w:hAnsiTheme="minorHAnsi"/>
          <w:b/>
          <w:sz w:val="22"/>
          <w:szCs w:val="22"/>
        </w:rPr>
        <w:t>rutto ......................................................................................,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2. Warunki płatności: 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- przelew bankowy w terminie ……… dni od dnia złożenia prawidłowo wystawionej faktury u zamawiającego.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3. Termin wykonania zamówienia:</w:t>
      </w:r>
    </w:p>
    <w:p w:rsidR="0056105D" w:rsidRPr="000B3FC9" w:rsidRDefault="0056105D" w:rsidP="002C729F">
      <w:pPr>
        <w:spacing w:line="276" w:lineRule="auto"/>
        <w:ind w:left="589" w:hanging="409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5. Oświadczamy, że zapoznaliśmy się ze </w:t>
      </w:r>
      <w:r w:rsidR="00CA383F" w:rsidRPr="000B3FC9">
        <w:rPr>
          <w:rFonts w:asciiTheme="minorHAnsi" w:hAnsiTheme="minorHAnsi"/>
          <w:sz w:val="22"/>
          <w:szCs w:val="22"/>
        </w:rPr>
        <w:t>specyfikacją</w:t>
      </w:r>
      <w:r w:rsidR="009D1D21" w:rsidRPr="000B3FC9">
        <w:rPr>
          <w:rFonts w:asciiTheme="minorHAnsi" w:hAnsiTheme="minorHAnsi"/>
          <w:sz w:val="22"/>
          <w:szCs w:val="22"/>
        </w:rPr>
        <w:t xml:space="preserve"> </w:t>
      </w:r>
      <w:r w:rsidR="00816F88" w:rsidRPr="000B3FC9">
        <w:rPr>
          <w:rFonts w:asciiTheme="minorHAnsi" w:hAnsiTheme="minorHAnsi"/>
          <w:sz w:val="22"/>
          <w:szCs w:val="22"/>
        </w:rPr>
        <w:t xml:space="preserve">przedmiotu zamówienia </w:t>
      </w:r>
      <w:r w:rsidRPr="000B3FC9">
        <w:rPr>
          <w:rFonts w:asciiTheme="minorHAnsi" w:hAnsiTheme="minorHAnsi"/>
          <w:sz w:val="22"/>
          <w:szCs w:val="22"/>
        </w:rPr>
        <w:t>i nie wnosimy do niej zastrzeżeń oraz zdobyliśmy konieczne informacje do przygotowania oferty.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6. Oświadczamy, że uważamy się związani niniejs</w:t>
      </w:r>
      <w:r w:rsidR="00CA383F" w:rsidRPr="000B3FC9">
        <w:rPr>
          <w:rFonts w:asciiTheme="minorHAnsi" w:hAnsiTheme="minorHAnsi"/>
          <w:sz w:val="22"/>
          <w:szCs w:val="22"/>
        </w:rPr>
        <w:t>zą ofertą przez czas wskazany w </w:t>
      </w:r>
      <w:r w:rsidR="009D1D21" w:rsidRPr="000B3FC9">
        <w:rPr>
          <w:rFonts w:asciiTheme="minorHAnsi" w:hAnsiTheme="minorHAnsi"/>
          <w:sz w:val="22"/>
          <w:szCs w:val="22"/>
        </w:rPr>
        <w:t xml:space="preserve">specyfikacji </w:t>
      </w:r>
      <w:r w:rsidR="00816F88" w:rsidRPr="000B3FC9">
        <w:rPr>
          <w:rFonts w:asciiTheme="minorHAnsi" w:hAnsiTheme="minorHAnsi"/>
          <w:sz w:val="22"/>
          <w:szCs w:val="22"/>
        </w:rPr>
        <w:t>przedmiotu zamówienia</w:t>
      </w:r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Pr="000B3FC9" w:rsidRDefault="00210DEE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0DEE" w:rsidRPr="000B3FC9" w:rsidRDefault="0056105D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Załącznikami do niniej</w:t>
      </w:r>
      <w:r w:rsidR="00210DEE" w:rsidRPr="000B3FC9">
        <w:rPr>
          <w:rFonts w:asciiTheme="minorHAnsi" w:hAnsiTheme="minorHAnsi"/>
          <w:sz w:val="22"/>
          <w:szCs w:val="22"/>
        </w:rPr>
        <w:t>szej oferty są:</w:t>
      </w:r>
    </w:p>
    <w:p w:rsidR="0056105D" w:rsidRPr="000B3FC9" w:rsidRDefault="00CA383F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T</w:t>
      </w:r>
      <w:r w:rsidR="00210DEE" w:rsidRPr="000B3FC9">
        <w:rPr>
          <w:rFonts w:asciiTheme="minorHAnsi" w:hAnsiTheme="minorHAnsi"/>
          <w:sz w:val="22"/>
          <w:szCs w:val="22"/>
        </w:rPr>
        <w:t>abela zawierająca informacje o wycenie poszczególnych części przedmiotu zamówienia</w:t>
      </w:r>
      <w:r w:rsidR="0056105D" w:rsidRPr="000B3FC9">
        <w:rPr>
          <w:rFonts w:asciiTheme="minorHAnsi" w:hAnsiTheme="minorHAnsi"/>
          <w:sz w:val="22"/>
          <w:szCs w:val="22"/>
        </w:rPr>
        <w:t>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Oświadczenie </w:t>
      </w:r>
      <w:r w:rsidR="00CA383F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CA383F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2 </w:t>
      </w:r>
      <w:r w:rsidR="00CA383F" w:rsidRPr="000B3FC9">
        <w:rPr>
          <w:rFonts w:asciiTheme="minorHAnsi" w:hAnsiTheme="minorHAnsi"/>
          <w:bCs/>
          <w:sz w:val="22"/>
          <w:szCs w:val="22"/>
        </w:rPr>
        <w:t>do Specyfikacji Przedmiotu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Zamó</w:t>
      </w:r>
      <w:r w:rsidR="00CA383F" w:rsidRPr="000B3FC9">
        <w:rPr>
          <w:rFonts w:asciiTheme="minorHAnsi" w:hAnsiTheme="minorHAnsi"/>
          <w:bCs/>
          <w:sz w:val="22"/>
          <w:szCs w:val="22"/>
        </w:rPr>
        <w:t>wienia</w:t>
      </w:r>
      <w:r w:rsidR="004A5D3B" w:rsidRPr="000B3FC9">
        <w:rPr>
          <w:rFonts w:asciiTheme="minorHAnsi" w:hAnsiTheme="minorHAnsi"/>
          <w:bCs/>
          <w:sz w:val="22"/>
          <w:szCs w:val="22"/>
        </w:rPr>
        <w:t>,</w:t>
      </w:r>
    </w:p>
    <w:p w:rsidR="004A5D3B" w:rsidRDefault="004A5D3B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Wykaz wykonanych zamówień, zgodnie z pkt. </w:t>
      </w:r>
      <w:proofErr w:type="spellStart"/>
      <w:r w:rsidRPr="000B3FC9">
        <w:rPr>
          <w:rFonts w:asciiTheme="minorHAnsi" w:hAnsiTheme="minorHAnsi"/>
          <w:sz w:val="22"/>
          <w:szCs w:val="22"/>
        </w:rPr>
        <w:t>VI.3</w:t>
      </w:r>
      <w:proofErr w:type="spellEnd"/>
      <w:r w:rsidRPr="000B3FC9">
        <w:rPr>
          <w:rFonts w:asciiTheme="minorHAnsi" w:hAnsiTheme="minorHAnsi"/>
          <w:sz w:val="22"/>
          <w:szCs w:val="22"/>
        </w:rPr>
        <w:t>,</w:t>
      </w:r>
    </w:p>
    <w:p w:rsidR="007E2F64" w:rsidRPr="00621880" w:rsidRDefault="007E2F64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0"/>
          <w:szCs w:val="22"/>
        </w:rPr>
      </w:pPr>
      <w:r w:rsidRPr="00621880">
        <w:rPr>
          <w:rFonts w:asciiTheme="minorHAnsi" w:hAnsiTheme="minorHAnsi"/>
          <w:sz w:val="22"/>
        </w:rPr>
        <w:t xml:space="preserve">zobowiązanie osoby, o której mowa w pkt. </w:t>
      </w:r>
      <w:proofErr w:type="spellStart"/>
      <w:r w:rsidRPr="00621880">
        <w:rPr>
          <w:rFonts w:asciiTheme="minorHAnsi" w:hAnsiTheme="minorHAnsi"/>
          <w:sz w:val="22"/>
        </w:rPr>
        <w:t>V.4</w:t>
      </w:r>
      <w:proofErr w:type="spellEnd"/>
      <w:r w:rsidRPr="00621880">
        <w:rPr>
          <w:rFonts w:asciiTheme="minorHAnsi" w:hAnsiTheme="minorHAnsi"/>
          <w:sz w:val="22"/>
        </w:rPr>
        <w:t xml:space="preserve">, do zrealizowania reżyserii wydarzeń, będących przedmiotem </w:t>
      </w:r>
      <w:r w:rsidR="00621880" w:rsidRPr="00621880">
        <w:rPr>
          <w:rFonts w:asciiTheme="minorHAnsi" w:hAnsiTheme="minorHAnsi"/>
          <w:sz w:val="22"/>
        </w:rPr>
        <w:t>postępowania</w:t>
      </w:r>
      <w:r w:rsidRPr="00621880">
        <w:rPr>
          <w:rFonts w:asciiTheme="minorHAnsi" w:hAnsiTheme="minorHAnsi"/>
          <w:sz w:val="22"/>
        </w:rPr>
        <w:t xml:space="preserve">, wraz z wykazem imprez, o których mowa w pkt. </w:t>
      </w:r>
      <w:proofErr w:type="spellStart"/>
      <w:r w:rsidRPr="00621880">
        <w:rPr>
          <w:rFonts w:asciiTheme="minorHAnsi" w:hAnsiTheme="minorHAnsi"/>
          <w:sz w:val="22"/>
        </w:rPr>
        <w:t>V.4</w:t>
      </w:r>
      <w:proofErr w:type="spellEnd"/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Podpisane Istotne Postanowienia Umowy </w:t>
      </w:r>
      <w:r w:rsidR="004A5D3B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4A5D3B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3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do Specyfikacji Przedmiotu Zamówienia</w:t>
      </w:r>
      <w:r w:rsidRPr="000B3FC9">
        <w:rPr>
          <w:rFonts w:asciiTheme="minorHAnsi" w:hAnsiTheme="minorHAnsi"/>
          <w:bCs/>
          <w:sz w:val="22"/>
          <w:szCs w:val="22"/>
        </w:rPr>
        <w:t xml:space="preserve">, </w:t>
      </w:r>
    </w:p>
    <w:p w:rsidR="0056105D" w:rsidRPr="000B3FC9" w:rsidRDefault="0056105D" w:rsidP="00210DEE">
      <w:pPr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B3FC9">
        <w:rPr>
          <w:rFonts w:asciiTheme="minorHAnsi" w:hAnsiTheme="minorHAnsi"/>
          <w:sz w:val="22"/>
          <w:szCs w:val="22"/>
        </w:rPr>
        <w:t>etc.</w:t>
      </w:r>
    </w:p>
    <w:p w:rsidR="0056105D" w:rsidRDefault="0056105D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(uprawniony przedstawiciel wykonawcy)</w:t>
      </w:r>
    </w:p>
    <w:p w:rsidR="004A5D3B" w:rsidRPr="000B3FC9" w:rsidRDefault="0056105D" w:rsidP="00A8635D">
      <w:pPr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* niepotrzebne skreślić </w:t>
      </w:r>
    </w:p>
    <w:p w:rsidR="0056105D" w:rsidRPr="000B3FC9" w:rsidRDefault="004A5D3B" w:rsidP="004A5D3B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  <w:sz w:val="18"/>
          <w:szCs w:val="18"/>
        </w:rPr>
        <w:br w:type="page"/>
      </w:r>
      <w:r w:rsidR="0056105D" w:rsidRPr="000B3FC9">
        <w:rPr>
          <w:rFonts w:asciiTheme="minorHAnsi" w:hAnsiTheme="minorHAnsi"/>
        </w:rPr>
        <w:lastRenderedPageBreak/>
        <w:t>Załącznik Nr 2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 w:val="0"/>
        </w:rPr>
        <w:t>Formularz oświadczenia</w:t>
      </w:r>
      <w:r w:rsidRPr="000B3FC9">
        <w:rPr>
          <w:rFonts w:asciiTheme="minorHAnsi" w:hAnsiTheme="minorHAnsi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......................................................................................................................</w:t>
      </w:r>
      <w:r w:rsidR="000B3FC9">
        <w:rPr>
          <w:rFonts w:asciiTheme="minorHAnsi" w:hAnsiTheme="minorHAnsi"/>
          <w:lang w:val="de-DE"/>
        </w:rPr>
        <w:t>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proofErr w:type="spellStart"/>
      <w:r w:rsidRPr="000B3FC9">
        <w:rPr>
          <w:rFonts w:asciiTheme="minorHAnsi" w:hAnsiTheme="minorHAnsi"/>
          <w:lang w:val="de-DE"/>
        </w:rPr>
        <w:t>Numer</w:t>
      </w:r>
      <w:proofErr w:type="spellEnd"/>
      <w:r w:rsidRPr="000B3FC9">
        <w:rPr>
          <w:rFonts w:asciiTheme="minorHAnsi" w:hAnsiTheme="minorHAnsi"/>
          <w:lang w:val="de-DE"/>
        </w:rPr>
        <w:t xml:space="preserve"> </w:t>
      </w:r>
      <w:proofErr w:type="spellStart"/>
      <w:r w:rsidRPr="000B3FC9">
        <w:rPr>
          <w:rFonts w:asciiTheme="minorHAnsi" w:hAnsiTheme="minorHAnsi"/>
          <w:lang w:val="de-DE"/>
        </w:rPr>
        <w:t>REGON</w:t>
      </w:r>
      <w:proofErr w:type="spellEnd"/>
      <w:r w:rsidRPr="000B3FC9">
        <w:rPr>
          <w:rFonts w:asciiTheme="minorHAnsi" w:hAnsiTheme="minorHAnsi"/>
          <w:lang w:val="de-DE"/>
        </w:rPr>
        <w:t xml:space="preserve">................................................., </w:t>
      </w:r>
      <w:proofErr w:type="spellStart"/>
      <w:r w:rsidRPr="000B3FC9">
        <w:rPr>
          <w:rFonts w:asciiTheme="minorHAnsi" w:hAnsiTheme="minorHAnsi"/>
          <w:lang w:val="de-DE"/>
        </w:rPr>
        <w:t>NIP</w:t>
      </w:r>
      <w:proofErr w:type="spellEnd"/>
      <w:r w:rsidRPr="000B3FC9">
        <w:rPr>
          <w:rFonts w:asciiTheme="minorHAnsi" w:hAnsiTheme="minorHAnsi"/>
          <w:lang w:val="de-DE"/>
        </w:rPr>
        <w:t xml:space="preserve"> ..................................................................</w:t>
      </w:r>
    </w:p>
    <w:p w:rsidR="0056105D" w:rsidRPr="000B3FC9" w:rsidRDefault="0056105D" w:rsidP="002C729F">
      <w:pPr>
        <w:pStyle w:val="Nagwek8"/>
        <w:spacing w:line="276" w:lineRule="auto"/>
        <w:jc w:val="left"/>
        <w:rPr>
          <w:rFonts w:asciiTheme="minorHAnsi" w:hAnsiTheme="minorHAnsi"/>
          <w:lang w:val="de-DE"/>
        </w:rPr>
      </w:pPr>
    </w:p>
    <w:p w:rsidR="0056105D" w:rsidRPr="000B3FC9" w:rsidRDefault="0056105D" w:rsidP="002C729F">
      <w:pPr>
        <w:pStyle w:val="Tekstpodstawowywcity3"/>
        <w:spacing w:after="0" w:line="276" w:lineRule="auto"/>
        <w:rPr>
          <w:rFonts w:asciiTheme="minorHAnsi" w:hAnsiTheme="minorHAnsi"/>
        </w:rPr>
      </w:pPr>
    </w:p>
    <w:p w:rsidR="0056105D" w:rsidRPr="000B3FC9" w:rsidRDefault="0056105D" w:rsidP="00C506FA">
      <w:pPr>
        <w:tabs>
          <w:tab w:val="left" w:pos="108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Oświadczam, że: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2561A5" w:rsidRDefault="0056105D" w:rsidP="002561A5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>p</w:t>
      </w:r>
      <w:r w:rsidR="00C506FA" w:rsidRPr="002561A5">
        <w:rPr>
          <w:rFonts w:asciiTheme="minorHAnsi" w:hAnsiTheme="minorHAnsi"/>
          <w:color w:val="auto"/>
        </w:rPr>
        <w:t xml:space="preserve">osiadam wiedzę i doświadczenie </w:t>
      </w:r>
      <w:r w:rsidR="00C506FA" w:rsidRPr="002561A5">
        <w:rPr>
          <w:rFonts w:asciiTheme="minorHAnsi" w:hAnsiTheme="minorHAnsi"/>
        </w:rPr>
        <w:t xml:space="preserve">tzn. wykonałem co najmniej </w:t>
      </w:r>
      <w:r w:rsidR="002561A5" w:rsidRPr="002561A5">
        <w:rPr>
          <w:rFonts w:asciiTheme="minorHAnsi" w:hAnsiTheme="minorHAnsi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zapewnienie nagłośnienia i oświetlenia.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dysponuję odpowiednim potencjałem technicznym oraz osobami zdolnymi do wykonania zamówienia; </w:t>
      </w:r>
    </w:p>
    <w:p w:rsidR="007E2F64" w:rsidRPr="00621880" w:rsidRDefault="007E2F64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621880">
        <w:rPr>
          <w:rFonts w:asciiTheme="minorHAnsi" w:hAnsiTheme="minorHAnsi"/>
          <w:color w:val="auto"/>
        </w:rPr>
        <w:t xml:space="preserve">dysponuję osobą reżysera, uczestniczącego w wykonaniu zamówienia, który posiada doświadczenie jako reżyser przynajmniej dwóch masowych imprez kulturalno-rozrywkowych </w:t>
      </w:r>
      <w:r w:rsidRPr="00621880">
        <w:rPr>
          <w:rFonts w:asciiTheme="minorHAnsi" w:hAnsiTheme="minorHAnsi"/>
        </w:rPr>
        <w:t>(w rozumieniu Ustawy z dnia 20 marca 2009 o bezpieczeństwie imprez masowych) dedykowanych osobom z niepełnosprawnością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spełniam warunki dotyczące sytuacji ekonomicznej i finansowej,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nie podlegam wykluczeniu na podstawie przesłanek określonych w art. 24 ust. 1 ustawy z dnia 29 stycznia 2004 </w:t>
      </w:r>
      <w:proofErr w:type="spellStart"/>
      <w:r w:rsidRPr="000B3FC9">
        <w:rPr>
          <w:rFonts w:asciiTheme="minorHAnsi" w:hAnsiTheme="minorHAnsi"/>
          <w:color w:val="auto"/>
        </w:rPr>
        <w:t>r</w:t>
      </w:r>
      <w:proofErr w:type="spellEnd"/>
      <w:r w:rsidRPr="000B3FC9">
        <w:rPr>
          <w:rFonts w:asciiTheme="minorHAnsi" w:hAnsiTheme="minorHAnsi"/>
          <w:color w:val="auto"/>
        </w:rPr>
        <w:t>. Prawo zamówień publicznych (</w:t>
      </w:r>
      <w:proofErr w:type="spellStart"/>
      <w:r w:rsidRPr="000B3FC9">
        <w:rPr>
          <w:rFonts w:asciiTheme="minorHAnsi" w:hAnsiTheme="minorHAnsi"/>
          <w:color w:val="auto"/>
        </w:rPr>
        <w:t>Dz.U</w:t>
      </w:r>
      <w:proofErr w:type="spellEnd"/>
      <w:r w:rsidRPr="000B3FC9">
        <w:rPr>
          <w:rFonts w:asciiTheme="minorHAnsi" w:hAnsiTheme="minorHAnsi"/>
          <w:color w:val="auto"/>
        </w:rPr>
        <w:t xml:space="preserve">. z 2010 </w:t>
      </w:r>
      <w:proofErr w:type="spellStart"/>
      <w:r w:rsidRPr="000B3FC9">
        <w:rPr>
          <w:rFonts w:asciiTheme="minorHAnsi" w:hAnsiTheme="minorHAnsi"/>
          <w:color w:val="auto"/>
        </w:rPr>
        <w:t>r</w:t>
      </w:r>
      <w:proofErr w:type="spellEnd"/>
      <w:r w:rsidRPr="000B3FC9">
        <w:rPr>
          <w:rFonts w:asciiTheme="minorHAnsi" w:hAnsiTheme="minorHAnsi"/>
          <w:color w:val="auto"/>
        </w:rPr>
        <w:t>. Nr 113, poz. 759</w:t>
      </w:r>
      <w:r w:rsidR="00C506FA" w:rsidRPr="000B3FC9">
        <w:rPr>
          <w:rFonts w:asciiTheme="minorHAnsi" w:hAnsiTheme="minorHAnsi"/>
          <w:color w:val="auto"/>
        </w:rPr>
        <w:t xml:space="preserve"> z </w:t>
      </w:r>
      <w:proofErr w:type="spellStart"/>
      <w:r w:rsidR="00C506FA" w:rsidRPr="000B3FC9">
        <w:rPr>
          <w:rFonts w:asciiTheme="minorHAnsi" w:hAnsiTheme="minorHAnsi"/>
          <w:color w:val="auto"/>
        </w:rPr>
        <w:t>późn</w:t>
      </w:r>
      <w:proofErr w:type="spellEnd"/>
      <w:r w:rsidR="00C506FA" w:rsidRPr="000B3FC9">
        <w:rPr>
          <w:rFonts w:asciiTheme="minorHAnsi" w:hAnsiTheme="minorHAnsi"/>
          <w:color w:val="auto"/>
        </w:rPr>
        <w:t>. zm.</w:t>
      </w:r>
      <w:r w:rsidRPr="000B3FC9">
        <w:rPr>
          <w:rFonts w:asciiTheme="minorHAnsi" w:hAnsiTheme="minorHAnsi"/>
          <w:color w:val="auto"/>
        </w:rPr>
        <w:t>)</w:t>
      </w:r>
    </w:p>
    <w:p w:rsidR="0056105D" w:rsidRPr="000B3FC9" w:rsidRDefault="0056105D" w:rsidP="000B3FC9">
      <w:pPr>
        <w:pStyle w:val="Tekstpodstawowywcity3"/>
        <w:spacing w:after="0"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..........................</w:t>
      </w:r>
      <w:r w:rsidR="000B3FC9">
        <w:rPr>
          <w:rFonts w:asciiTheme="minorHAnsi" w:hAnsiTheme="minorHAnsi"/>
        </w:rPr>
        <w:t>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(uprawniony przedstawiciel wykonawcy)</w:t>
      </w:r>
    </w:p>
    <w:p w:rsidR="0056105D" w:rsidRPr="000B3FC9" w:rsidRDefault="0056105D" w:rsidP="007E2F64">
      <w:p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</w:rPr>
        <w:lastRenderedPageBreak/>
        <w:t xml:space="preserve">Załącznik Nr 3 </w:t>
      </w:r>
    </w:p>
    <w:p w:rsidR="005E02F6" w:rsidRPr="000B3FC9" w:rsidRDefault="005E02F6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</w:p>
    <w:p w:rsidR="0056105D" w:rsidRPr="000B3FC9" w:rsidRDefault="0099133A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Istotne postanowienia umowy</w:t>
      </w:r>
    </w:p>
    <w:p w:rsidR="002C1240" w:rsidRPr="000B3FC9" w:rsidRDefault="002C1240" w:rsidP="002C729F">
      <w:pPr>
        <w:pStyle w:val="Legenda1"/>
        <w:spacing w:line="276" w:lineRule="auto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</w:rPr>
      </w:pPr>
    </w:p>
    <w:p w:rsidR="0046570B" w:rsidRPr="000B3FC9" w:rsidRDefault="0046570B" w:rsidP="002C729F">
      <w:pPr>
        <w:numPr>
          <w:ilvl w:val="4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kompleksowa organizacja dwóch wydarzeń (eventów): </w:t>
      </w:r>
    </w:p>
    <w:p w:rsidR="0046570B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Gali konkursu Człowiek bez barier i Wielkiej Gali Integracji, do Projektu „</w:t>
      </w:r>
      <w:r w:rsidR="00B14352">
        <w:rPr>
          <w:rFonts w:asciiTheme="minorHAnsi" w:hAnsiTheme="minorHAnsi"/>
        </w:rPr>
        <w:t xml:space="preserve">Polska bez barier </w:t>
      </w:r>
      <w:r w:rsidR="00590EB4" w:rsidRPr="000B3FC9">
        <w:rPr>
          <w:rFonts w:asciiTheme="minorHAnsi" w:hAnsiTheme="minorHAnsi"/>
        </w:rPr>
        <w:t>201</w:t>
      </w:r>
      <w:r w:rsidR="00B14352">
        <w:rPr>
          <w:rFonts w:asciiTheme="minorHAnsi" w:hAnsiTheme="minorHAnsi"/>
        </w:rPr>
        <w:t>8</w:t>
      </w:r>
      <w:r w:rsidRPr="000B3FC9">
        <w:rPr>
          <w:rFonts w:asciiTheme="minorHAnsi" w:hAnsiTheme="minorHAnsi"/>
        </w:rPr>
        <w:t xml:space="preserve">”, współfinansowanego ze środków Państwowego Funduszu Rehabilitacji Osób Niepełnosprawnych, </w:t>
      </w:r>
      <w:r w:rsidR="009E19CD" w:rsidRPr="000B3FC9">
        <w:rPr>
          <w:rFonts w:asciiTheme="minorHAnsi" w:hAnsiTheme="minorHAnsi"/>
        </w:rPr>
        <w:t xml:space="preserve">na podstawie </w:t>
      </w:r>
      <w:r w:rsidR="009E19CD" w:rsidRPr="004F5C56">
        <w:rPr>
          <w:rFonts w:asciiTheme="minorHAnsi" w:hAnsiTheme="minorHAnsi"/>
        </w:rPr>
        <w:t xml:space="preserve">umowy </w:t>
      </w:r>
      <w:r w:rsidR="004F5C56" w:rsidRPr="00AA3647">
        <w:rPr>
          <w:rFonts w:asciiTheme="minorHAnsi" w:hAnsiTheme="minorHAnsi"/>
          <w:bCs/>
          <w:szCs w:val="22"/>
        </w:rPr>
        <w:t xml:space="preserve">nr </w:t>
      </w:r>
      <w:proofErr w:type="spellStart"/>
      <w:r w:rsidR="00B14352" w:rsidRPr="00AA3647">
        <w:rPr>
          <w:rFonts w:asciiTheme="minorHAnsi" w:hAnsiTheme="minorHAnsi"/>
          <w:bCs/>
          <w:szCs w:val="22"/>
        </w:rPr>
        <w:t>ZZB</w:t>
      </w:r>
      <w:proofErr w:type="spellEnd"/>
      <w:r w:rsidR="00B14352" w:rsidRPr="00AA3647">
        <w:rPr>
          <w:rFonts w:asciiTheme="minorHAnsi" w:hAnsiTheme="minorHAnsi"/>
          <w:bCs/>
          <w:szCs w:val="22"/>
        </w:rPr>
        <w:t>/000487/</w:t>
      </w:r>
      <w:proofErr w:type="spellStart"/>
      <w:r w:rsidR="00B14352" w:rsidRPr="00AA3647">
        <w:rPr>
          <w:rFonts w:asciiTheme="minorHAnsi" w:hAnsiTheme="minorHAnsi"/>
          <w:bCs/>
          <w:szCs w:val="22"/>
        </w:rPr>
        <w:t>BF</w:t>
      </w:r>
      <w:proofErr w:type="spellEnd"/>
      <w:r w:rsidR="00B14352" w:rsidRPr="00AA3647">
        <w:rPr>
          <w:rFonts w:asciiTheme="minorHAnsi" w:hAnsiTheme="minorHAnsi"/>
          <w:bCs/>
          <w:szCs w:val="22"/>
        </w:rPr>
        <w:t xml:space="preserve">/D z dnia 10.04.2018 </w:t>
      </w:r>
      <w:proofErr w:type="spellStart"/>
      <w:r w:rsidR="00B14352" w:rsidRPr="00AA3647">
        <w:rPr>
          <w:rFonts w:asciiTheme="minorHAnsi" w:hAnsiTheme="minorHAnsi"/>
          <w:bCs/>
          <w:szCs w:val="22"/>
        </w:rPr>
        <w:t>r</w:t>
      </w:r>
      <w:proofErr w:type="spellEnd"/>
      <w:r w:rsidR="00B14352" w:rsidRPr="00AA3647">
        <w:rPr>
          <w:rFonts w:asciiTheme="minorHAnsi" w:hAnsiTheme="minorHAnsi"/>
          <w:bCs/>
          <w:szCs w:val="22"/>
        </w:rPr>
        <w:t>.</w:t>
      </w:r>
    </w:p>
    <w:p w:rsidR="0099133A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</w:t>
      </w:r>
      <w:r w:rsidR="0099133A" w:rsidRPr="000B3FC9">
        <w:rPr>
          <w:rFonts w:asciiTheme="minorHAnsi" w:hAnsiTheme="minorHAnsi"/>
        </w:rPr>
        <w:t xml:space="preserve">Wykonawca zobowiązuje się wykonać przedmiot zamówienia, zgodnie z wymaganiami określonymi w </w:t>
      </w:r>
      <w:proofErr w:type="spellStart"/>
      <w:r w:rsidR="0099133A" w:rsidRPr="000B3FC9">
        <w:rPr>
          <w:rFonts w:asciiTheme="minorHAnsi" w:hAnsiTheme="minorHAnsi"/>
        </w:rPr>
        <w:t>pkt</w:t>
      </w:r>
      <w:proofErr w:type="spellEnd"/>
      <w:r w:rsidR="0099133A" w:rsidRPr="000B3FC9">
        <w:rPr>
          <w:rFonts w:asciiTheme="minorHAnsi" w:hAnsiTheme="minorHAnsi"/>
        </w:rPr>
        <w:t xml:space="preserve"> III </w:t>
      </w:r>
      <w:proofErr w:type="spellStart"/>
      <w:r w:rsidR="000912D0" w:rsidRPr="000B3FC9">
        <w:rPr>
          <w:rFonts w:asciiTheme="minorHAnsi" w:hAnsiTheme="minorHAnsi"/>
        </w:rPr>
        <w:t>SPZ</w:t>
      </w:r>
      <w:proofErr w:type="spellEnd"/>
      <w:r w:rsidR="004773CB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</w:t>
      </w:r>
      <w:r w:rsidR="00484245" w:rsidRPr="000B3FC9">
        <w:rPr>
          <w:rFonts w:asciiTheme="minorHAnsi" w:hAnsiTheme="minorHAnsi"/>
        </w:rPr>
        <w:t xml:space="preserve">. Wykonawca oświadcza, że posiada wszelkie środki, możliwości pozwalające na prawidłowe wykonanie umowy oraz zobowiązuje się wykonać przedmiot umowy z zachowaniem szczególnej staranności, zgodnie z obowiązującymi normami branżowymi.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4</w:t>
      </w:r>
      <w:r w:rsidR="00484245" w:rsidRPr="000B3FC9">
        <w:rPr>
          <w:rFonts w:asciiTheme="minorHAnsi" w:hAnsiTheme="minorHAnsi"/>
        </w:rPr>
        <w:t>. Wykonawca oświadcza, iż posiada ubezpieczenie od odpowiedzialności cywilnej (</w:t>
      </w:r>
      <w:proofErr w:type="spellStart"/>
      <w:r w:rsidR="00484245" w:rsidRPr="000B3FC9">
        <w:rPr>
          <w:rFonts w:asciiTheme="minorHAnsi" w:hAnsiTheme="minorHAnsi"/>
        </w:rPr>
        <w:t>OC</w:t>
      </w:r>
      <w:proofErr w:type="spellEnd"/>
      <w:r w:rsidR="00484245" w:rsidRPr="000B3FC9">
        <w:rPr>
          <w:rFonts w:asciiTheme="minorHAnsi" w:hAnsiTheme="minorHAnsi"/>
        </w:rPr>
        <w:t xml:space="preserve">) w zakresie organizacji </w:t>
      </w:r>
      <w:r w:rsidR="00AF2923" w:rsidRPr="000B3FC9">
        <w:rPr>
          <w:rFonts w:asciiTheme="minorHAnsi" w:hAnsiTheme="minorHAnsi"/>
        </w:rPr>
        <w:t xml:space="preserve">Gal </w:t>
      </w:r>
      <w:r w:rsidR="00484245" w:rsidRPr="000B3FC9">
        <w:rPr>
          <w:rFonts w:asciiTheme="minorHAnsi" w:hAnsiTheme="minorHAnsi"/>
        </w:rPr>
        <w:t>i przeprowadzenia Gal, o któr</w:t>
      </w:r>
      <w:r w:rsidR="00AF2923" w:rsidRPr="000B3FC9">
        <w:rPr>
          <w:rFonts w:asciiTheme="minorHAnsi" w:hAnsiTheme="minorHAnsi"/>
        </w:rPr>
        <w:t>ych</w:t>
      </w:r>
      <w:r w:rsidR="00484245" w:rsidRPr="000B3FC9">
        <w:rPr>
          <w:rFonts w:asciiTheme="minorHAnsi" w:hAnsiTheme="minorHAnsi"/>
        </w:rPr>
        <w:t xml:space="preserve"> mowa w ust. 1 niniejszego </w:t>
      </w:r>
    </w:p>
    <w:p w:rsidR="0046570B" w:rsidRPr="000B3FC9" w:rsidRDefault="00484245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paragrafu. Polisa stanowi</w:t>
      </w:r>
      <w:r w:rsidR="0046570B" w:rsidRPr="000B3FC9">
        <w:rPr>
          <w:rFonts w:asciiTheme="minorHAnsi" w:hAnsiTheme="minorHAnsi"/>
        </w:rPr>
        <w:t>ć będzie załącznik do umowy</w:t>
      </w:r>
      <w:r w:rsidR="00AF2923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5. </w:t>
      </w:r>
      <w:r w:rsidR="00484245" w:rsidRPr="000B3FC9">
        <w:rPr>
          <w:rFonts w:asciiTheme="minorHAnsi" w:hAnsiTheme="minorHAnsi"/>
        </w:rPr>
        <w:t>Wszelkie roszczenia osób trzecic</w:t>
      </w:r>
      <w:r w:rsidR="00E13600" w:rsidRPr="000B3FC9">
        <w:rPr>
          <w:rFonts w:asciiTheme="minorHAnsi" w:hAnsiTheme="minorHAnsi"/>
        </w:rPr>
        <w:t xml:space="preserve">h wynikające z praw autorskich </w:t>
      </w:r>
      <w:r w:rsidR="00484245" w:rsidRPr="000B3FC9">
        <w:rPr>
          <w:rFonts w:asciiTheme="minorHAnsi" w:hAnsiTheme="minorHAnsi"/>
        </w:rPr>
        <w:t>zobowiązuje się pokryć</w:t>
      </w:r>
      <w:r w:rsidR="006E6F9F">
        <w:rPr>
          <w:rFonts w:asciiTheme="minorHAnsi" w:hAnsiTheme="minorHAnsi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6.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7.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terminie </w:t>
      </w:r>
      <w:r w:rsidR="00AF2923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 xml:space="preserve">dni od dnia zawarcia umowy Wykonawca przedłoży Zamawiającemu celem </w:t>
      </w:r>
      <w:r w:rsidR="006E6F9F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akceptacji pr</w:t>
      </w:r>
      <w:r w:rsidRPr="000B3FC9">
        <w:rPr>
          <w:rFonts w:asciiTheme="minorHAnsi" w:hAnsiTheme="minorHAnsi"/>
          <w:lang w:eastAsia="ar-SA"/>
        </w:rPr>
        <w:t xml:space="preserve">opozycje </w:t>
      </w:r>
      <w:r w:rsidR="00AF2923" w:rsidRPr="000B3FC9">
        <w:rPr>
          <w:rFonts w:asciiTheme="minorHAnsi" w:hAnsiTheme="minorHAnsi"/>
          <w:lang w:eastAsia="ar-SA"/>
        </w:rPr>
        <w:t xml:space="preserve">2 </w:t>
      </w:r>
      <w:r w:rsidRPr="000B3FC9">
        <w:rPr>
          <w:rFonts w:asciiTheme="minorHAnsi" w:hAnsiTheme="minorHAnsi"/>
          <w:lang w:eastAsia="ar-SA"/>
        </w:rPr>
        <w:t>scenariuszy Gal</w:t>
      </w:r>
      <w:r w:rsidR="00484245" w:rsidRPr="000B3FC9">
        <w:rPr>
          <w:rFonts w:asciiTheme="minorHAnsi" w:hAnsiTheme="minorHAnsi"/>
          <w:lang w:eastAsia="ar-SA"/>
        </w:rPr>
        <w:t xml:space="preserve"> wraz z dwiema propozycjami prowadzących i co najmniej trzema propozycjami artysty. Propozycje muszą być zgodne z opisem przedm</w:t>
      </w:r>
      <w:r w:rsidRPr="000B3FC9">
        <w:rPr>
          <w:rFonts w:asciiTheme="minorHAnsi" w:hAnsiTheme="minorHAnsi"/>
          <w:lang w:eastAsia="ar-SA"/>
        </w:rPr>
        <w:t>iotu zamówienia. Z</w:t>
      </w:r>
      <w:r w:rsidR="00484245" w:rsidRPr="000B3FC9">
        <w:rPr>
          <w:rFonts w:asciiTheme="minorHAnsi" w:hAnsiTheme="minorHAnsi"/>
          <w:lang w:eastAsia="ar-SA"/>
        </w:rPr>
        <w:t xml:space="preserve">amawiający zastrzega sobie prawo wnoszenia uwag i poprawy przedstawionych </w:t>
      </w:r>
      <w:r w:rsidRPr="000B3FC9">
        <w:rPr>
          <w:rFonts w:asciiTheme="minorHAnsi" w:hAnsiTheme="minorHAnsi"/>
          <w:lang w:eastAsia="ar-SA"/>
        </w:rPr>
        <w:t>propozycji scenariuszy Gal</w:t>
      </w:r>
      <w:r w:rsidR="00484245" w:rsidRPr="000B3FC9">
        <w:rPr>
          <w:rFonts w:asciiTheme="minorHAnsi" w:hAnsiTheme="minorHAnsi"/>
          <w:lang w:eastAsia="ar-SA"/>
        </w:rPr>
        <w:t xml:space="preserve">. </w:t>
      </w:r>
    </w:p>
    <w:p w:rsid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8.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ciągu </w:t>
      </w:r>
      <w:r w:rsidR="00E20DE3" w:rsidRPr="000B3FC9">
        <w:rPr>
          <w:rFonts w:asciiTheme="minorHAnsi" w:hAnsiTheme="minorHAnsi"/>
          <w:lang w:eastAsia="ar-SA"/>
        </w:rPr>
        <w:t xml:space="preserve">10 </w:t>
      </w:r>
      <w:r w:rsidR="00484245" w:rsidRPr="000B3FC9">
        <w:rPr>
          <w:rFonts w:asciiTheme="minorHAnsi" w:hAnsiTheme="minorHAnsi"/>
          <w:lang w:eastAsia="ar-SA"/>
        </w:rPr>
        <w:t xml:space="preserve">dni od podpisania umowy Wykonawca przedstawi Zamawiającemu celem akceptacji po </w:t>
      </w:r>
      <w:r w:rsidR="00E20DE3" w:rsidRPr="000B3FC9">
        <w:rPr>
          <w:rFonts w:asciiTheme="minorHAnsi" w:hAnsiTheme="minorHAnsi"/>
          <w:lang w:eastAsia="ar-SA"/>
        </w:rPr>
        <w:t xml:space="preserve">2 </w:t>
      </w:r>
      <w:r w:rsidR="00484245" w:rsidRPr="000B3FC9">
        <w:rPr>
          <w:rFonts w:asciiTheme="minorHAnsi" w:hAnsiTheme="minorHAnsi"/>
          <w:lang w:eastAsia="ar-SA"/>
        </w:rPr>
        <w:t>projekty oprawy</w:t>
      </w:r>
      <w:r w:rsidRPr="000B3FC9">
        <w:rPr>
          <w:rFonts w:asciiTheme="minorHAnsi" w:hAnsiTheme="minorHAnsi"/>
          <w:lang w:eastAsia="ar-SA"/>
        </w:rPr>
        <w:t xml:space="preserve"> artystycznej i scenografii Gal</w:t>
      </w:r>
      <w:r w:rsidR="00484245" w:rsidRPr="000B3FC9">
        <w:rPr>
          <w:rFonts w:asciiTheme="minorHAnsi" w:hAnsiTheme="minorHAnsi"/>
          <w:lang w:eastAsia="ar-SA"/>
        </w:rPr>
        <w:t xml:space="preserve"> wraz z opisem zadań osób z obsługi imprezy i projektem oznaczeń miejsca imprezy (wewnątrz i na zewnątrz budynku). 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9.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Propozycje muszą być zgodne</w:t>
      </w:r>
      <w:r w:rsidRPr="000B3FC9">
        <w:rPr>
          <w:rFonts w:asciiTheme="minorHAnsi" w:hAnsiTheme="minorHAnsi"/>
          <w:lang w:eastAsia="ar-SA"/>
        </w:rPr>
        <w:t xml:space="preserve"> z opisem przedmiotu zamówienia.</w:t>
      </w:r>
      <w:r w:rsidR="00484245" w:rsidRPr="000B3FC9">
        <w:rPr>
          <w:rFonts w:asciiTheme="minorHAnsi" w:hAnsiTheme="minorHAnsi"/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10.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 zapewni na własny koszt sprzęt multimedialny</w:t>
      </w:r>
      <w:r w:rsidR="00E20DE3" w:rsidRPr="000B3FC9">
        <w:rPr>
          <w:rFonts w:asciiTheme="minorHAnsi" w:hAnsiTheme="minorHAnsi"/>
          <w:lang w:eastAsia="ar-SA"/>
        </w:rPr>
        <w:t>,</w:t>
      </w:r>
      <w:r w:rsidR="00484245" w:rsidRPr="000B3FC9">
        <w:rPr>
          <w:rFonts w:asciiTheme="minorHAnsi" w:hAnsiTheme="minorHAnsi"/>
          <w:lang w:eastAsia="ar-SA"/>
        </w:rPr>
        <w:t xml:space="preserve"> nagłośnienie i oświetlenie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 xml:space="preserve">w przypadku, gdy te elementy </w:t>
      </w:r>
      <w:r w:rsidR="00E20DE3" w:rsidRPr="000B3FC9">
        <w:rPr>
          <w:rFonts w:asciiTheme="minorHAnsi" w:hAnsiTheme="minorHAnsi"/>
          <w:lang w:eastAsia="ar-SA"/>
        </w:rPr>
        <w:t xml:space="preserve">nie są </w:t>
      </w:r>
      <w:r w:rsidRPr="000B3FC9">
        <w:rPr>
          <w:rFonts w:asciiTheme="minorHAnsi" w:hAnsiTheme="minorHAnsi"/>
          <w:lang w:eastAsia="ar-SA"/>
        </w:rPr>
        <w:t>dostępne n</w:t>
      </w:r>
      <w:r w:rsidR="0046570B" w:rsidRPr="000B3FC9">
        <w:rPr>
          <w:rFonts w:asciiTheme="minorHAnsi" w:hAnsiTheme="minorHAnsi"/>
          <w:lang w:eastAsia="ar-SA"/>
        </w:rPr>
        <w:t>a S</w:t>
      </w:r>
      <w:r w:rsidRPr="000B3FC9">
        <w:rPr>
          <w:rFonts w:asciiTheme="minorHAnsi" w:hAnsiTheme="minorHAnsi"/>
          <w:lang w:eastAsia="ar-SA"/>
        </w:rPr>
        <w:t>ali</w:t>
      </w:r>
      <w:r w:rsidR="0046570B" w:rsidRPr="000B3FC9">
        <w:rPr>
          <w:rFonts w:asciiTheme="minorHAnsi" w:hAnsiTheme="minorHAnsi"/>
          <w:lang w:eastAsia="ar-SA"/>
        </w:rPr>
        <w:t xml:space="preserve">, a także gdy nie </w:t>
      </w:r>
      <w:r w:rsidRPr="000B3FC9">
        <w:rPr>
          <w:rFonts w:asciiTheme="minorHAnsi" w:hAnsiTheme="minorHAnsi"/>
          <w:lang w:eastAsia="ar-SA"/>
        </w:rPr>
        <w:t>będą niewystarczające do organizacji Gal.</w:t>
      </w:r>
    </w:p>
    <w:p w:rsidR="007B1BE3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11</w:t>
      </w:r>
      <w:r w:rsidR="00484245" w:rsidRPr="000B3FC9">
        <w:rPr>
          <w:rFonts w:asciiTheme="minorHAnsi" w:hAnsiTheme="minorHAnsi"/>
          <w:lang w:eastAsia="ar-SA"/>
        </w:rPr>
        <w:t xml:space="preserve">. Wykonawca przygotowuje miejsce odbywania się bankietu zgodnie </w:t>
      </w:r>
      <w:r w:rsidRPr="000B3FC9">
        <w:rPr>
          <w:rFonts w:asciiTheme="minorHAnsi" w:hAnsiTheme="minorHAnsi"/>
          <w:lang w:eastAsia="ar-SA"/>
        </w:rPr>
        <w:t>opisem przedmiotu zamówienia i ustaleniami z Zamawiającym.</w:t>
      </w:r>
      <w:r w:rsidR="00484245"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</w:t>
      </w:r>
      <w:r w:rsidR="004528C5" w:rsidRPr="000B3FC9">
        <w:rPr>
          <w:rFonts w:asciiTheme="minorHAnsi" w:hAnsiTheme="minorHAnsi"/>
          <w:lang w:eastAsia="ar-SA"/>
        </w:rPr>
        <w:t>2</w:t>
      </w:r>
      <w:r w:rsidR="00484245" w:rsidRPr="000B3FC9">
        <w:rPr>
          <w:rFonts w:asciiTheme="minorHAnsi" w:hAnsiTheme="minorHAnsi"/>
          <w:lang w:eastAsia="ar-SA"/>
        </w:rPr>
        <w:t xml:space="preserve">. Wykonawca wraz z Zamawiającym w dniu </w:t>
      </w:r>
      <w:r w:rsidR="00B14352">
        <w:rPr>
          <w:rFonts w:asciiTheme="minorHAnsi" w:hAnsiTheme="minorHAnsi"/>
          <w:lang w:eastAsia="ar-SA"/>
        </w:rPr>
        <w:t>3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r w:rsidR="00D87F08" w:rsidRPr="000B3FC9">
        <w:rPr>
          <w:rFonts w:asciiTheme="minorHAnsi" w:hAnsiTheme="minorHAnsi"/>
          <w:lang w:eastAsia="ar-SA"/>
        </w:rPr>
        <w:t>grudnia 201</w:t>
      </w:r>
      <w:r w:rsidR="00B14352">
        <w:rPr>
          <w:rFonts w:asciiTheme="minorHAnsi" w:hAnsiTheme="minorHAnsi"/>
          <w:lang w:eastAsia="ar-SA"/>
        </w:rPr>
        <w:t>8</w:t>
      </w:r>
      <w:r w:rsidR="00484245" w:rsidRPr="000B3FC9">
        <w:rPr>
          <w:rFonts w:asciiTheme="minorHAnsi" w:hAnsiTheme="minorHAnsi"/>
          <w:lang w:eastAsia="ar-SA"/>
        </w:rPr>
        <w:t xml:space="preserve"> </w:t>
      </w:r>
      <w:proofErr w:type="spellStart"/>
      <w:r w:rsidR="00484245" w:rsidRPr="000B3FC9">
        <w:rPr>
          <w:rFonts w:asciiTheme="minorHAnsi" w:hAnsiTheme="minorHAnsi"/>
          <w:lang w:eastAsia="ar-SA"/>
        </w:rPr>
        <w:t>r</w:t>
      </w:r>
      <w:proofErr w:type="spellEnd"/>
      <w:r w:rsidR="00484245" w:rsidRPr="000B3FC9">
        <w:rPr>
          <w:rFonts w:asciiTheme="minorHAnsi" w:hAnsiTheme="minorHAnsi"/>
          <w:lang w:eastAsia="ar-SA"/>
        </w:rPr>
        <w:t xml:space="preserve">. zorganizują próbę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generalną Gali</w:t>
      </w:r>
      <w:r w:rsidR="006E385F" w:rsidRPr="000B3FC9">
        <w:rPr>
          <w:rFonts w:asciiTheme="minorHAnsi" w:hAnsiTheme="minorHAnsi"/>
          <w:lang w:eastAsia="ar-SA"/>
        </w:rPr>
        <w:t xml:space="preserve"> konkurs</w:t>
      </w:r>
      <w:r w:rsidR="00B2229D" w:rsidRPr="000B3FC9">
        <w:rPr>
          <w:rFonts w:asciiTheme="minorHAnsi" w:hAnsiTheme="minorHAnsi"/>
          <w:lang w:eastAsia="ar-SA"/>
        </w:rPr>
        <w:t>u</w:t>
      </w:r>
      <w:r w:rsidR="00D87F08" w:rsidRPr="000B3FC9">
        <w:rPr>
          <w:rFonts w:asciiTheme="minorHAnsi" w:hAnsiTheme="minorHAnsi"/>
          <w:lang w:eastAsia="ar-SA"/>
        </w:rPr>
        <w:t xml:space="preserve"> Człowiek bez barier i w dniu </w:t>
      </w:r>
      <w:r w:rsidR="00B14352">
        <w:rPr>
          <w:rFonts w:asciiTheme="minorHAnsi" w:hAnsiTheme="minorHAnsi"/>
          <w:lang w:eastAsia="ar-SA"/>
        </w:rPr>
        <w:t>17</w:t>
      </w:r>
      <w:r w:rsidR="00D87F08" w:rsidRPr="000B3FC9">
        <w:rPr>
          <w:rFonts w:asciiTheme="minorHAnsi" w:hAnsiTheme="minorHAnsi"/>
          <w:lang w:eastAsia="ar-SA"/>
        </w:rPr>
        <w:t xml:space="preserve"> listopada 201</w:t>
      </w:r>
      <w:r w:rsidR="00B14352">
        <w:rPr>
          <w:rFonts w:asciiTheme="minorHAnsi" w:hAnsiTheme="minorHAnsi"/>
          <w:lang w:eastAsia="ar-SA"/>
        </w:rPr>
        <w:t>8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proofErr w:type="spellStart"/>
      <w:r w:rsidR="006E385F" w:rsidRPr="000B3FC9">
        <w:rPr>
          <w:rFonts w:asciiTheme="minorHAnsi" w:hAnsiTheme="minorHAnsi"/>
          <w:lang w:eastAsia="ar-SA"/>
        </w:rPr>
        <w:t>r</w:t>
      </w:r>
      <w:proofErr w:type="spellEnd"/>
      <w:r w:rsidR="006E385F" w:rsidRPr="000B3FC9">
        <w:rPr>
          <w:rFonts w:asciiTheme="minorHAnsi" w:hAnsiTheme="minorHAnsi"/>
          <w:lang w:eastAsia="ar-SA"/>
        </w:rPr>
        <w:t xml:space="preserve">. zorganizują próbę generalną </w:t>
      </w:r>
      <w:r w:rsidR="00DC285B" w:rsidRPr="000B3FC9">
        <w:rPr>
          <w:rFonts w:asciiTheme="minorHAnsi" w:hAnsiTheme="minorHAnsi"/>
          <w:lang w:eastAsia="ar-SA"/>
        </w:rPr>
        <w:t>Wielkiej</w:t>
      </w:r>
      <w:r w:rsidR="006E385F" w:rsidRPr="000B3FC9">
        <w:rPr>
          <w:rFonts w:asciiTheme="minorHAnsi" w:hAnsiTheme="minorHAnsi"/>
          <w:lang w:eastAsia="ar-SA"/>
        </w:rPr>
        <w:t xml:space="preserve"> Gali Integracji.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lastRenderedPageBreak/>
        <w:t>1</w:t>
      </w:r>
      <w:r w:rsidR="004528C5" w:rsidRPr="000B3FC9">
        <w:rPr>
          <w:rFonts w:asciiTheme="minorHAnsi" w:hAnsiTheme="minorHAnsi"/>
          <w:lang w:eastAsia="ar-SA"/>
        </w:rPr>
        <w:t>3</w:t>
      </w:r>
      <w:r w:rsidR="00484245" w:rsidRPr="000B3FC9">
        <w:rPr>
          <w:rFonts w:asciiTheme="minorHAnsi" w:hAnsiTheme="minorHAnsi"/>
          <w:lang w:eastAsia="ar-SA"/>
        </w:rPr>
        <w:t>. Wykonawca w terminie i miejscu wskazanym przez Zamawiającego odbierze materiały promocyjne</w:t>
      </w:r>
      <w:r w:rsidR="006E6F9F">
        <w:rPr>
          <w:rFonts w:asciiTheme="minorHAnsi" w:hAnsiTheme="minorHAnsi"/>
          <w:lang w:eastAsia="ar-SA"/>
        </w:rPr>
        <w:t>. Zwrot materiałów w stanie nie</w:t>
      </w:r>
      <w:r w:rsidR="00484245" w:rsidRPr="000B3FC9">
        <w:rPr>
          <w:rFonts w:asciiTheme="minorHAnsi" w:hAnsiTheme="minorHAnsi"/>
          <w:lang w:eastAsia="ar-SA"/>
        </w:rPr>
        <w:t xml:space="preserve">pogorszonym nastąpi w ciągu </w:t>
      </w:r>
      <w:r w:rsidR="00DC285B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>dni od zakończenia Gali.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14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Zamawiający zast</w:t>
      </w:r>
      <w:r w:rsidR="00DA3FCA" w:rsidRPr="000B3FC9">
        <w:rPr>
          <w:rFonts w:asciiTheme="minorHAnsi" w:hAnsiTheme="minorHAnsi"/>
          <w:lang w:eastAsia="ar-SA"/>
        </w:rPr>
        <w:t>rzega, iż informacje dotyczące l</w:t>
      </w:r>
      <w:r w:rsidR="00484245" w:rsidRPr="000B3FC9">
        <w:rPr>
          <w:rFonts w:asciiTheme="minorHAnsi" w:hAnsiTheme="minorHAnsi"/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0B3FC9">
        <w:rPr>
          <w:rFonts w:asciiTheme="minorHAnsi" w:hAnsiTheme="minorHAnsi"/>
          <w:lang w:eastAsia="ar-SA"/>
        </w:rPr>
        <w:t>jącego, informacji o laureatach.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15</w:t>
      </w:r>
      <w:r w:rsidR="00484245" w:rsidRPr="000B3FC9">
        <w:rPr>
          <w:rFonts w:asciiTheme="minorHAnsi" w:hAnsiTheme="minorHAnsi"/>
          <w:lang w:eastAsia="ar-SA"/>
        </w:rPr>
        <w:t>. Wykonawca oświadcz</w:t>
      </w:r>
      <w:r w:rsidR="00DA3FCA" w:rsidRPr="000B3FC9">
        <w:rPr>
          <w:rFonts w:asciiTheme="minorHAnsi" w:hAnsiTheme="minorHAnsi"/>
          <w:lang w:eastAsia="ar-SA"/>
        </w:rPr>
        <w:t>y</w:t>
      </w:r>
      <w:r w:rsidR="00484245" w:rsidRPr="000B3FC9">
        <w:rPr>
          <w:rFonts w:asciiTheme="minorHAnsi" w:hAnsiTheme="minorHAnsi"/>
          <w:lang w:eastAsia="ar-SA"/>
        </w:rPr>
        <w:t>, że posiada autorskie prawa majątkowe do wykorzystywania i rozpowszechnia</w:t>
      </w:r>
      <w:r w:rsidR="00DA3FCA" w:rsidRPr="000B3FC9">
        <w:rPr>
          <w:rFonts w:asciiTheme="minorHAnsi" w:hAnsiTheme="minorHAnsi"/>
          <w:lang w:eastAsia="ar-SA"/>
        </w:rPr>
        <w:t xml:space="preserve">nia opracowanych scenariuszy Gal </w:t>
      </w:r>
      <w:r w:rsidR="00484245" w:rsidRPr="000B3FC9">
        <w:rPr>
          <w:rFonts w:asciiTheme="minorHAnsi" w:hAnsiTheme="minorHAnsi"/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16</w:t>
      </w:r>
      <w:r w:rsidR="00484245" w:rsidRPr="000B3FC9">
        <w:rPr>
          <w:rFonts w:asciiTheme="minorHAnsi" w:hAnsiTheme="minorHAnsi"/>
          <w:lang w:eastAsia="ar-SA"/>
        </w:rPr>
        <w:t xml:space="preserve">. Wykonawca przenosi na Zamawiającego </w:t>
      </w:r>
      <w:r w:rsidR="00DA3FCA" w:rsidRPr="000B3FC9">
        <w:rPr>
          <w:rFonts w:asciiTheme="minorHAnsi" w:hAnsiTheme="minorHAnsi"/>
          <w:lang w:eastAsia="ar-SA"/>
        </w:rPr>
        <w:t>w ramach ceny</w:t>
      </w:r>
      <w:r w:rsidR="00484245" w:rsidRPr="000B3FC9">
        <w:rPr>
          <w:rFonts w:asciiTheme="minorHAnsi" w:hAnsiTheme="minorHAnsi"/>
          <w:lang w:eastAsia="ar-SA"/>
        </w:rPr>
        <w:t xml:space="preserve"> autorskie prawa majątkowe do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scenariuszy oraz podkładów w zakresie niezbędnym do wykonania niniejszej Umowy.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17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W przypadku niewykonania lub nienależytego wykonania przez Wykonawcę postanowień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0B3FC9">
        <w:rPr>
          <w:rFonts w:asciiTheme="minorHAnsi" w:hAnsiTheme="minorHAnsi"/>
          <w:lang w:eastAsia="ar-SA"/>
        </w:rPr>
        <w:t>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18</w:t>
      </w:r>
      <w:r w:rsidR="00484245" w:rsidRPr="000B3FC9">
        <w:rPr>
          <w:rFonts w:asciiTheme="minorHAnsi" w:hAnsiTheme="minorHAnsi"/>
          <w:lang w:eastAsia="ar-SA"/>
        </w:rPr>
        <w:t>. Zamawiający może odstąpić od umowy</w:t>
      </w:r>
      <w:r w:rsidR="002C729F" w:rsidRPr="000B3FC9">
        <w:rPr>
          <w:rFonts w:asciiTheme="minorHAnsi" w:hAnsiTheme="minorHAnsi"/>
          <w:lang w:eastAsia="ar-SA"/>
        </w:rPr>
        <w:t xml:space="preserve"> w terminie 30 dni od daty zaistnienia zdarzenia będącego podstawą odstąpienia</w:t>
      </w:r>
      <w:r w:rsidR="00484245" w:rsidRPr="000B3FC9">
        <w:rPr>
          <w:rFonts w:asciiTheme="minorHAnsi" w:hAnsiTheme="minorHAnsi"/>
          <w:lang w:eastAsia="ar-SA"/>
        </w:rPr>
        <w:t xml:space="preserve">: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</w:t>
      </w:r>
      <w:r w:rsidR="00484245" w:rsidRPr="000B3FC9">
        <w:rPr>
          <w:rFonts w:asciiTheme="minorHAnsi" w:hAnsiTheme="minorHAnsi"/>
          <w:lang w:eastAsia="ar-SA"/>
        </w:rPr>
        <w:t xml:space="preserve">) w przypadku nie wykonania lub nienależytego wykonania umowy przez Wykonawcę.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b</w:t>
      </w:r>
      <w:r w:rsidR="00484245" w:rsidRPr="000B3FC9">
        <w:rPr>
          <w:rFonts w:asciiTheme="minorHAnsi" w:hAnsiTheme="minorHAnsi"/>
          <w:lang w:eastAsia="ar-SA"/>
        </w:rPr>
        <w:t>) w przypadku stwierdzenia, iż terminowe wykonanie Umowy przez Wykonawcę stało</w:t>
      </w:r>
      <w:r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się niemożliwe.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19</w:t>
      </w:r>
      <w:r w:rsidR="00484245" w:rsidRPr="000B3FC9">
        <w:rPr>
          <w:rFonts w:asciiTheme="minorHAnsi" w:hAnsiTheme="minorHAnsi"/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umowną w wysokości 0,5 % kwoty łącznej wynagrodzenia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 każdy dzień opóźnienia.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0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1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Wykonawca przyjmuje do wiadomości oraz nie będzie zgłaszać z tego tytułu żadnych </w:t>
      </w:r>
      <w:r w:rsidRPr="000B3FC9">
        <w:rPr>
          <w:rFonts w:asciiTheme="minorHAnsi" w:hAnsiTheme="minorHAnsi"/>
          <w:lang w:eastAsia="ar-SA"/>
        </w:rPr>
        <w:t>r</w:t>
      </w:r>
      <w:r w:rsidR="00484245" w:rsidRPr="000B3FC9">
        <w:rPr>
          <w:rFonts w:asciiTheme="minorHAnsi" w:hAnsiTheme="minorHAnsi"/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Pr="000B3FC9" w:rsidRDefault="00DB3E4C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22</w:t>
      </w:r>
      <w:r w:rsidR="002C729F"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>Strony zobowiązują się do nie ujawniania osobom trzecim informacji o wynagrodzeniu będącym przedmiotem niniejszej umowy.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  <w:r w:rsidRPr="000B3FC9">
        <w:rPr>
          <w:rFonts w:asciiTheme="minorHAnsi" w:eastAsia="Arial Unicode MS" w:hAnsiTheme="minorHAnsi"/>
          <w:sz w:val="24"/>
          <w:szCs w:val="24"/>
        </w:rPr>
        <w:lastRenderedPageBreak/>
        <w:t>Załącznik nr 4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</w:p>
    <w:p w:rsidR="001F2325" w:rsidRPr="000B3FC9" w:rsidRDefault="001F2325" w:rsidP="001F2325">
      <w:pPr>
        <w:spacing w:line="360" w:lineRule="auto"/>
        <w:jc w:val="right"/>
        <w:rPr>
          <w:rFonts w:asciiTheme="minorHAnsi" w:hAnsiTheme="minorHAnsi"/>
          <w:sz w:val="20"/>
        </w:rPr>
      </w:pPr>
      <w:r w:rsidRPr="000B3FC9">
        <w:rPr>
          <w:rFonts w:asciiTheme="minorHAnsi" w:hAnsiTheme="minorHAnsi"/>
          <w:sz w:val="20"/>
        </w:rPr>
        <w:t>…………………, dnia ………………</w:t>
      </w:r>
    </w:p>
    <w:p w:rsidR="001F2325" w:rsidRPr="000B3FC9" w:rsidRDefault="001F2325" w:rsidP="001F2325">
      <w:pPr>
        <w:rPr>
          <w:rFonts w:asciiTheme="minorHAnsi" w:hAnsiTheme="minorHAnsi"/>
          <w:b/>
        </w:rPr>
      </w:pP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Dane teleadresowe Wykonawcy</w:t>
      </w: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color w:val="000000"/>
        </w:rPr>
      </w:pPr>
      <w:r w:rsidRPr="000B3FC9">
        <w:rPr>
          <w:rFonts w:asciiTheme="minorHAnsi" w:hAnsiTheme="minorHAnsi"/>
          <w:bCs/>
          <w:color w:val="000000"/>
        </w:rPr>
        <w:t>Dotyczy zapytania ofertowego nr KO/</w:t>
      </w:r>
      <w:proofErr w:type="spellStart"/>
      <w:r w:rsidRPr="000B3FC9">
        <w:rPr>
          <w:rFonts w:asciiTheme="minorHAnsi" w:hAnsiTheme="minorHAnsi"/>
          <w:bCs/>
          <w:color w:val="000000"/>
        </w:rPr>
        <w:t>PBB-01</w:t>
      </w:r>
      <w:proofErr w:type="spellEnd"/>
      <w:r w:rsidRPr="000B3FC9">
        <w:rPr>
          <w:rFonts w:asciiTheme="minorHAnsi" w:hAnsiTheme="minorHAnsi"/>
          <w:bCs/>
          <w:color w:val="000000"/>
        </w:rPr>
        <w:t>/</w:t>
      </w:r>
      <w:r w:rsidR="00925D6F" w:rsidRPr="000B3FC9">
        <w:rPr>
          <w:rFonts w:asciiTheme="minorHAnsi" w:hAnsiTheme="minorHAnsi"/>
          <w:bCs/>
          <w:color w:val="000000"/>
        </w:rPr>
        <w:t>201</w:t>
      </w:r>
      <w:r w:rsidR="00B14352">
        <w:rPr>
          <w:rFonts w:asciiTheme="minorHAnsi" w:hAnsiTheme="minorHAnsi"/>
          <w:bCs/>
          <w:color w:val="000000"/>
        </w:rPr>
        <w:t>8</w:t>
      </w:r>
      <w:r w:rsidR="00925D6F" w:rsidRPr="000B3FC9">
        <w:rPr>
          <w:rFonts w:asciiTheme="minorHAnsi" w:hAnsiTheme="minorHAnsi"/>
          <w:bCs/>
          <w:color w:val="000000"/>
        </w:rPr>
        <w:t xml:space="preserve"> </w:t>
      </w:r>
      <w:r w:rsidRPr="000B3FC9">
        <w:rPr>
          <w:rFonts w:asciiTheme="minorHAnsi" w:hAnsiTheme="minorHAnsi"/>
          <w:bCs/>
          <w:color w:val="000000"/>
        </w:rPr>
        <w:t>w ramach projektu</w:t>
      </w:r>
      <w:r w:rsidRPr="000B3FC9">
        <w:rPr>
          <w:rFonts w:asciiTheme="minorHAnsi" w:hAnsiTheme="minorHAnsi"/>
          <w:bCs/>
        </w:rPr>
        <w:t xml:space="preserve"> </w:t>
      </w:r>
      <w:r w:rsidRPr="000B3FC9">
        <w:rPr>
          <w:rFonts w:asciiTheme="minorHAnsi" w:hAnsiTheme="minorHAnsi"/>
          <w:color w:val="000000"/>
        </w:rPr>
        <w:t xml:space="preserve">„Polska bez barier – </w:t>
      </w:r>
      <w:r w:rsidR="00206FDB">
        <w:rPr>
          <w:rFonts w:asciiTheme="minorHAnsi" w:hAnsiTheme="minorHAnsi"/>
          <w:color w:val="000000"/>
        </w:rPr>
        <w:t>201</w:t>
      </w:r>
      <w:r w:rsidR="00B14352">
        <w:rPr>
          <w:rFonts w:asciiTheme="minorHAnsi" w:hAnsiTheme="minorHAnsi"/>
          <w:color w:val="000000"/>
        </w:rPr>
        <w:t>8</w:t>
      </w:r>
      <w:r w:rsidRPr="000B3FC9">
        <w:rPr>
          <w:rFonts w:asciiTheme="minorHAnsi" w:hAnsiTheme="minorHAnsi"/>
          <w:color w:val="000000"/>
        </w:rPr>
        <w:t>” współfinansowanego ze środków Państwowego Funduszu Rehabilitacji Osób Niepełnosprawnych</w:t>
      </w:r>
    </w:p>
    <w:p w:rsidR="001F2325" w:rsidRPr="000B3FC9" w:rsidRDefault="001F2325" w:rsidP="001F2325">
      <w:pPr>
        <w:rPr>
          <w:rFonts w:asciiTheme="minorHAnsi" w:hAnsiTheme="minorHAnsi"/>
          <w:b/>
          <w:bCs/>
          <w:color w:val="000000"/>
        </w:rPr>
      </w:pPr>
    </w:p>
    <w:p w:rsidR="001F2325" w:rsidRPr="000B3FC9" w:rsidRDefault="001F2325" w:rsidP="001F2325">
      <w:pPr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OŚWIADCZENIE O BRAKU POWIĄZAŃ KAPITAŁOWYCH LUB OSOBOWYCH </w:t>
      </w: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tabs>
          <w:tab w:val="left" w:pos="2400"/>
        </w:tabs>
        <w:spacing w:line="360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Ja niżej podpisany(a) …………………………………………………………………………………………………..</w:t>
      </w:r>
    </w:p>
    <w:p w:rsidR="001F2325" w:rsidRPr="000B3FC9" w:rsidRDefault="001F2325" w:rsidP="001F2325">
      <w:pPr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oświadczam, że </w:t>
      </w:r>
      <w:r w:rsidRPr="000B3FC9">
        <w:rPr>
          <w:rFonts w:asciiTheme="minorHAnsi" w:hAnsi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a)</w:t>
      </w:r>
      <w:r w:rsidRPr="000B3FC9">
        <w:rPr>
          <w:rFonts w:asciiTheme="minorHAnsi" w:hAnsiTheme="minorHAnsi"/>
        </w:rPr>
        <w:tab/>
        <w:t>uczestniczeniu w spółce jako wspólnik spółki cywilnej lub spółki osobowej;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b)</w:t>
      </w:r>
      <w:r w:rsidRPr="000B3FC9">
        <w:rPr>
          <w:rFonts w:asciiTheme="minorHAnsi" w:hAnsiTheme="minorHAnsi"/>
        </w:rPr>
        <w:tab/>
        <w:t>posiadaniu co najmniej 10% udziałów lub akcji;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c)</w:t>
      </w:r>
      <w:r w:rsidRPr="000B3FC9">
        <w:rPr>
          <w:rFonts w:asciiTheme="minorHAnsi" w:hAnsiTheme="minorHAnsi"/>
        </w:rPr>
        <w:tab/>
        <w:t>pełnieniu funkcji członka organu nadzorczego lub zarządzającego, prokurenta, pełnomocnika;</w:t>
      </w:r>
    </w:p>
    <w:p w:rsidR="001F2325" w:rsidRPr="000B3FC9" w:rsidRDefault="001F2325" w:rsidP="001F2325">
      <w:pPr>
        <w:autoSpaceDE w:val="0"/>
        <w:autoSpaceDN w:val="0"/>
        <w:adjustRightInd w:val="0"/>
        <w:ind w:left="1134" w:hanging="425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d)</w:t>
      </w:r>
      <w:r w:rsidRPr="000B3FC9">
        <w:rPr>
          <w:rFonts w:asciiTheme="minorHAnsi" w:hAnsi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0B3FC9" w:rsidRDefault="001F2325" w:rsidP="001F2325">
      <w:pPr>
        <w:autoSpaceDE w:val="0"/>
        <w:autoSpaceDN w:val="0"/>
        <w:adjustRightInd w:val="0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 dnia ……………………………..</w:t>
      </w:r>
    </w:p>
    <w:p w:rsidR="001F2325" w:rsidRPr="000B3FC9" w:rsidRDefault="001F2325" w:rsidP="001F2325">
      <w:pPr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……………………………………………………..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podpis Wykonawcy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</w:p>
    <w:p w:rsidR="001F2325" w:rsidRPr="006E6F9F" w:rsidRDefault="001F2325" w:rsidP="006E6F9F">
      <w:pPr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* Niepotrzebne skreślić</w:t>
      </w:r>
    </w:p>
    <w:sectPr w:rsidR="001F2325" w:rsidRPr="006E6F9F" w:rsidSect="006767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3C" w:rsidRDefault="00112B3C" w:rsidP="00780B6D">
      <w:r>
        <w:separator/>
      </w:r>
    </w:p>
  </w:endnote>
  <w:endnote w:type="continuationSeparator" w:id="0">
    <w:p w:rsidR="00112B3C" w:rsidRDefault="00112B3C" w:rsidP="0078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Default="004E365A" w:rsidP="00545903">
    <w:pPr>
      <w:pStyle w:val="Stopka"/>
      <w:jc w:val="center"/>
    </w:pPr>
    <w:r>
      <w:rPr>
        <w:noProof/>
      </w:rPr>
      <w:drawing>
        <wp:inline distT="0" distB="0" distL="0" distR="0">
          <wp:extent cx="571500" cy="575006"/>
          <wp:effectExtent l="19050" t="0" r="0" b="0"/>
          <wp:docPr id="4" name="Obraz 2" descr="C:\Users\t_pisarzewski\Desktop\Logo\integracja_logo_RGB_pomaranc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_pisarzewski\Desktop\Logo\integracja_logo_RGB_pomaranc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42" t="32777" r="32842" b="3298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5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296E76">
      <w:rPr>
        <w:noProof/>
      </w:rPr>
      <w:drawing>
        <wp:inline distT="0" distB="0" distL="0" distR="0">
          <wp:extent cx="1190625" cy="629752"/>
          <wp:effectExtent l="19050" t="0" r="9525" b="0"/>
          <wp:docPr id="1" name="Obraz 1" descr="\\10.0.11.2\Integracja\Andersa\LOGOTYPY_PARTNERÓW\PFRON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1.2\Integracja\Andersa\LOGOTYPY_PARTNERÓW\PFRON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9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65A" w:rsidRDefault="004E365A" w:rsidP="00087EA8">
    <w:pPr>
      <w:pStyle w:val="Stopka"/>
      <w:tabs>
        <w:tab w:val="left" w:pos="3465"/>
      </w:tabs>
    </w:pPr>
    <w:r>
      <w:tab/>
    </w:r>
    <w:r>
      <w:tab/>
    </w:r>
    <w:r>
      <w:tab/>
    </w:r>
    <w:fldSimple w:instr=" PAGE   \* MERGEFORMAT ">
      <w:r w:rsidR="00621880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3C" w:rsidRDefault="00112B3C" w:rsidP="00780B6D">
      <w:r>
        <w:separator/>
      </w:r>
    </w:p>
  </w:footnote>
  <w:footnote w:type="continuationSeparator" w:id="0">
    <w:p w:rsidR="00112B3C" w:rsidRDefault="00112B3C" w:rsidP="0078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Pr="009215C0" w:rsidRDefault="004E365A" w:rsidP="004F1DF2">
    <w:pPr>
      <w:pStyle w:val="Nagwek"/>
      <w:jc w:val="center"/>
      <w:rPr>
        <w:rFonts w:ascii="Times New Roman" w:hAnsi="Times New Roman"/>
        <w:sz w:val="20"/>
      </w:rPr>
    </w:pPr>
  </w:p>
  <w:p w:rsidR="004E365A" w:rsidRPr="004F1DF2" w:rsidRDefault="004E365A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C7806"/>
    <w:rsid w:val="00010DED"/>
    <w:rsid w:val="00022D2A"/>
    <w:rsid w:val="00026DB9"/>
    <w:rsid w:val="00050A1A"/>
    <w:rsid w:val="00051B6B"/>
    <w:rsid w:val="00053BB3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B1C73"/>
    <w:rsid w:val="000B3FC9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2063"/>
    <w:rsid w:val="00112B3C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20372F"/>
    <w:rsid w:val="00206FDB"/>
    <w:rsid w:val="00210DEE"/>
    <w:rsid w:val="00213322"/>
    <w:rsid w:val="00220EB1"/>
    <w:rsid w:val="002320B9"/>
    <w:rsid w:val="00233B7E"/>
    <w:rsid w:val="00234574"/>
    <w:rsid w:val="00243093"/>
    <w:rsid w:val="00244EB2"/>
    <w:rsid w:val="00244F0F"/>
    <w:rsid w:val="0025099E"/>
    <w:rsid w:val="002520FC"/>
    <w:rsid w:val="002561A5"/>
    <w:rsid w:val="002640D3"/>
    <w:rsid w:val="0026619D"/>
    <w:rsid w:val="00270E6D"/>
    <w:rsid w:val="002902A1"/>
    <w:rsid w:val="00294E1B"/>
    <w:rsid w:val="00296E76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E6E0C"/>
    <w:rsid w:val="002F1BA7"/>
    <w:rsid w:val="002F4261"/>
    <w:rsid w:val="002F4517"/>
    <w:rsid w:val="00303842"/>
    <w:rsid w:val="0031554C"/>
    <w:rsid w:val="003172BF"/>
    <w:rsid w:val="00317EF2"/>
    <w:rsid w:val="003209DE"/>
    <w:rsid w:val="003270B7"/>
    <w:rsid w:val="00331BA7"/>
    <w:rsid w:val="003410C7"/>
    <w:rsid w:val="003415D2"/>
    <w:rsid w:val="00341699"/>
    <w:rsid w:val="00345FED"/>
    <w:rsid w:val="0034659F"/>
    <w:rsid w:val="00350AF0"/>
    <w:rsid w:val="003638EF"/>
    <w:rsid w:val="003671A9"/>
    <w:rsid w:val="00377838"/>
    <w:rsid w:val="00381951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12F1D"/>
    <w:rsid w:val="00426B5E"/>
    <w:rsid w:val="004345DF"/>
    <w:rsid w:val="00435053"/>
    <w:rsid w:val="004451A4"/>
    <w:rsid w:val="004513D5"/>
    <w:rsid w:val="004528C5"/>
    <w:rsid w:val="00460840"/>
    <w:rsid w:val="0046570B"/>
    <w:rsid w:val="00470F11"/>
    <w:rsid w:val="0047584D"/>
    <w:rsid w:val="004773CB"/>
    <w:rsid w:val="00477C7E"/>
    <w:rsid w:val="00484245"/>
    <w:rsid w:val="0048590B"/>
    <w:rsid w:val="00496870"/>
    <w:rsid w:val="004A5D3B"/>
    <w:rsid w:val="004B6612"/>
    <w:rsid w:val="004C1E73"/>
    <w:rsid w:val="004D3E45"/>
    <w:rsid w:val="004D5327"/>
    <w:rsid w:val="004E365A"/>
    <w:rsid w:val="004E4CD0"/>
    <w:rsid w:val="004F1DF2"/>
    <w:rsid w:val="004F2C52"/>
    <w:rsid w:val="004F47CB"/>
    <w:rsid w:val="004F5C56"/>
    <w:rsid w:val="0050156B"/>
    <w:rsid w:val="0050526E"/>
    <w:rsid w:val="005074B9"/>
    <w:rsid w:val="00510BA5"/>
    <w:rsid w:val="00521C0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90EB4"/>
    <w:rsid w:val="005910B2"/>
    <w:rsid w:val="005B3AF1"/>
    <w:rsid w:val="005C081E"/>
    <w:rsid w:val="005D08BF"/>
    <w:rsid w:val="005E02F6"/>
    <w:rsid w:val="005E64CB"/>
    <w:rsid w:val="00604091"/>
    <w:rsid w:val="00620050"/>
    <w:rsid w:val="00621880"/>
    <w:rsid w:val="006313DE"/>
    <w:rsid w:val="0063162A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21FF"/>
    <w:rsid w:val="0067679B"/>
    <w:rsid w:val="00676DBB"/>
    <w:rsid w:val="006834FA"/>
    <w:rsid w:val="006870E9"/>
    <w:rsid w:val="00695C0D"/>
    <w:rsid w:val="006974EA"/>
    <w:rsid w:val="00697BBE"/>
    <w:rsid w:val="00697F88"/>
    <w:rsid w:val="006A2377"/>
    <w:rsid w:val="006A7393"/>
    <w:rsid w:val="006C1C69"/>
    <w:rsid w:val="006D67EC"/>
    <w:rsid w:val="006E385F"/>
    <w:rsid w:val="006E6F9F"/>
    <w:rsid w:val="006F13E3"/>
    <w:rsid w:val="006F2498"/>
    <w:rsid w:val="006F547B"/>
    <w:rsid w:val="007073C3"/>
    <w:rsid w:val="007264B9"/>
    <w:rsid w:val="007527C6"/>
    <w:rsid w:val="007545EC"/>
    <w:rsid w:val="00756620"/>
    <w:rsid w:val="0077053D"/>
    <w:rsid w:val="0077084E"/>
    <w:rsid w:val="00777496"/>
    <w:rsid w:val="00780B6D"/>
    <w:rsid w:val="00783493"/>
    <w:rsid w:val="007901A6"/>
    <w:rsid w:val="007944F3"/>
    <w:rsid w:val="0079573A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7E2F64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46479"/>
    <w:rsid w:val="00850DE3"/>
    <w:rsid w:val="00854BE3"/>
    <w:rsid w:val="008557D9"/>
    <w:rsid w:val="008655E4"/>
    <w:rsid w:val="00872490"/>
    <w:rsid w:val="00872C90"/>
    <w:rsid w:val="00876CCE"/>
    <w:rsid w:val="008832C2"/>
    <w:rsid w:val="0089038B"/>
    <w:rsid w:val="0089268D"/>
    <w:rsid w:val="00894329"/>
    <w:rsid w:val="008A04F8"/>
    <w:rsid w:val="008A3136"/>
    <w:rsid w:val="008B4684"/>
    <w:rsid w:val="008B5E93"/>
    <w:rsid w:val="008B6438"/>
    <w:rsid w:val="008C1470"/>
    <w:rsid w:val="008C27B3"/>
    <w:rsid w:val="008D2F35"/>
    <w:rsid w:val="008D3CD5"/>
    <w:rsid w:val="008D5499"/>
    <w:rsid w:val="008E0288"/>
    <w:rsid w:val="008E17AC"/>
    <w:rsid w:val="008E1EB5"/>
    <w:rsid w:val="008F3C89"/>
    <w:rsid w:val="008F3E81"/>
    <w:rsid w:val="00902E16"/>
    <w:rsid w:val="00904914"/>
    <w:rsid w:val="009058FB"/>
    <w:rsid w:val="009239B6"/>
    <w:rsid w:val="00924683"/>
    <w:rsid w:val="00925D6F"/>
    <w:rsid w:val="0093541A"/>
    <w:rsid w:val="00937379"/>
    <w:rsid w:val="009521C9"/>
    <w:rsid w:val="009721D9"/>
    <w:rsid w:val="00982268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9E768E"/>
    <w:rsid w:val="00A23ED8"/>
    <w:rsid w:val="00A2651A"/>
    <w:rsid w:val="00A37BB3"/>
    <w:rsid w:val="00A50DD1"/>
    <w:rsid w:val="00A55E97"/>
    <w:rsid w:val="00A56902"/>
    <w:rsid w:val="00A61403"/>
    <w:rsid w:val="00A6458E"/>
    <w:rsid w:val="00A6598B"/>
    <w:rsid w:val="00A746E4"/>
    <w:rsid w:val="00A84199"/>
    <w:rsid w:val="00A8635D"/>
    <w:rsid w:val="00A87B32"/>
    <w:rsid w:val="00A92A11"/>
    <w:rsid w:val="00AA3223"/>
    <w:rsid w:val="00AA3647"/>
    <w:rsid w:val="00AA39DA"/>
    <w:rsid w:val="00AA42EE"/>
    <w:rsid w:val="00AA6A8E"/>
    <w:rsid w:val="00AB389A"/>
    <w:rsid w:val="00AD5BA3"/>
    <w:rsid w:val="00AF18FB"/>
    <w:rsid w:val="00AF2923"/>
    <w:rsid w:val="00B14352"/>
    <w:rsid w:val="00B20642"/>
    <w:rsid w:val="00B2229D"/>
    <w:rsid w:val="00B27BC1"/>
    <w:rsid w:val="00B27FE8"/>
    <w:rsid w:val="00B33548"/>
    <w:rsid w:val="00B369F6"/>
    <w:rsid w:val="00B41EBC"/>
    <w:rsid w:val="00B43FC9"/>
    <w:rsid w:val="00B57767"/>
    <w:rsid w:val="00B6284F"/>
    <w:rsid w:val="00B634B6"/>
    <w:rsid w:val="00B81DC7"/>
    <w:rsid w:val="00B8252A"/>
    <w:rsid w:val="00B85C9B"/>
    <w:rsid w:val="00B90253"/>
    <w:rsid w:val="00B952F6"/>
    <w:rsid w:val="00B960C9"/>
    <w:rsid w:val="00BA0586"/>
    <w:rsid w:val="00BA07EF"/>
    <w:rsid w:val="00BA7971"/>
    <w:rsid w:val="00BB184A"/>
    <w:rsid w:val="00BB20E7"/>
    <w:rsid w:val="00BC01F8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B2D2B"/>
    <w:rsid w:val="00CB3193"/>
    <w:rsid w:val="00CC1ED7"/>
    <w:rsid w:val="00CD3437"/>
    <w:rsid w:val="00CD73A7"/>
    <w:rsid w:val="00CE12AB"/>
    <w:rsid w:val="00CF0B53"/>
    <w:rsid w:val="00D01EF5"/>
    <w:rsid w:val="00D037EA"/>
    <w:rsid w:val="00D074D7"/>
    <w:rsid w:val="00D10474"/>
    <w:rsid w:val="00D10C76"/>
    <w:rsid w:val="00D17D52"/>
    <w:rsid w:val="00D21D60"/>
    <w:rsid w:val="00D33627"/>
    <w:rsid w:val="00D35AB0"/>
    <w:rsid w:val="00D40725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D683B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76F7B"/>
    <w:rsid w:val="00EA4A64"/>
    <w:rsid w:val="00EB246E"/>
    <w:rsid w:val="00EB7AAE"/>
    <w:rsid w:val="00EE12C1"/>
    <w:rsid w:val="00EE2699"/>
    <w:rsid w:val="00EF0C86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96AF0"/>
    <w:rsid w:val="00FA149C"/>
    <w:rsid w:val="00FA3AE5"/>
    <w:rsid w:val="00FA55BE"/>
    <w:rsid w:val="00FA66FC"/>
    <w:rsid w:val="00FB0C03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2A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pisarzewski@integrac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5279</Words>
  <Characters>31679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Pisarzewski</dc:creator>
  <cp:lastModifiedBy>t_pisarzewski</cp:lastModifiedBy>
  <cp:revision>4</cp:revision>
  <cp:lastPrinted>2016-06-22T14:07:00Z</cp:lastPrinted>
  <dcterms:created xsi:type="dcterms:W3CDTF">2018-08-29T14:15:00Z</dcterms:created>
  <dcterms:modified xsi:type="dcterms:W3CDTF">2018-08-30T13:22:00Z</dcterms:modified>
</cp:coreProperties>
</file>